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DA" w:rsidRPr="00A07D2D" w:rsidRDefault="009D75DA" w:rsidP="009D75DA">
      <w:pPr>
        <w:pStyle w:val="Titre3"/>
        <w:rPr>
          <w:color w:val="3366FF"/>
          <w:spacing w:val="-4"/>
          <w:sz w:val="40"/>
          <w:szCs w:val="40"/>
        </w:rPr>
      </w:pPr>
      <w:r>
        <w:rPr>
          <w:color w:val="3366FF"/>
          <w:spacing w:val="-4"/>
          <w:sz w:val="40"/>
          <w:szCs w:val="40"/>
        </w:rPr>
        <w:t xml:space="preserve">Ce soir (ou jamais !) </w:t>
      </w:r>
      <w:r w:rsidRPr="00A07D2D">
        <w:rPr>
          <w:color w:val="808080"/>
          <w:spacing w:val="-4"/>
          <w:sz w:val="40"/>
          <w:szCs w:val="40"/>
        </w:rPr>
        <w:t>(</w:t>
      </w:r>
      <w:r>
        <w:rPr>
          <w:color w:val="808080"/>
          <w:spacing w:val="-4"/>
          <w:sz w:val="40"/>
          <w:szCs w:val="40"/>
        </w:rPr>
        <w:t>18 ou 25 février 2014</w:t>
      </w:r>
      <w:r w:rsidRPr="00A07D2D">
        <w:rPr>
          <w:color w:val="808080"/>
          <w:spacing w:val="-4"/>
          <w:sz w:val="40"/>
          <w:szCs w:val="40"/>
        </w:rPr>
        <w:t>)</w:t>
      </w:r>
    </w:p>
    <w:p w:rsidR="009D75DA" w:rsidRDefault="009D75DA" w:rsidP="009D75DA">
      <w:pPr>
        <w:rPr>
          <w:sz w:val="36"/>
          <w:szCs w:val="36"/>
        </w:rPr>
      </w:pPr>
      <w:r>
        <w:rPr>
          <w:noProof/>
          <w:sz w:val="36"/>
          <w:szCs w:val="36"/>
        </w:rPr>
        <w:drawing>
          <wp:anchor distT="0" distB="0" distL="114300" distR="114300" simplePos="0" relativeHeight="251659264" behindDoc="1" locked="0" layoutInCell="1" allowOverlap="1" wp14:anchorId="0AA1E85C" wp14:editId="005BC474">
            <wp:simplePos x="0" y="0"/>
            <wp:positionH relativeFrom="column">
              <wp:posOffset>4659630</wp:posOffset>
            </wp:positionH>
            <wp:positionV relativeFrom="paragraph">
              <wp:posOffset>144780</wp:posOffset>
            </wp:positionV>
            <wp:extent cx="1780540" cy="2519680"/>
            <wp:effectExtent l="0" t="0" r="0" b="0"/>
            <wp:wrapTight wrapText="bothSides">
              <wp:wrapPolygon edited="0">
                <wp:start x="0" y="0"/>
                <wp:lineTo x="0" y="21393"/>
                <wp:lineTo x="21261" y="21393"/>
                <wp:lineTo x="21261"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i en questions 2014 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540" cy="2519680"/>
                    </a:xfrm>
                    <a:prstGeom prst="rect">
                      <a:avLst/>
                    </a:prstGeom>
                  </pic:spPr>
                </pic:pic>
              </a:graphicData>
            </a:graphic>
            <wp14:sizeRelH relativeFrom="page">
              <wp14:pctWidth>0</wp14:pctWidth>
            </wp14:sizeRelH>
            <wp14:sizeRelV relativeFrom="page">
              <wp14:pctHeight>0</wp14:pctHeight>
            </wp14:sizeRelV>
          </wp:anchor>
        </w:drawing>
      </w:r>
    </w:p>
    <w:p w:rsidR="009D75DA" w:rsidRDefault="009D75DA" w:rsidP="009D75DA">
      <w:pPr>
        <w:rPr>
          <w:sz w:val="36"/>
          <w:szCs w:val="36"/>
        </w:rPr>
      </w:pPr>
      <w:r>
        <w:rPr>
          <w:sz w:val="36"/>
          <w:szCs w:val="36"/>
          <w:u w:val="single"/>
        </w:rPr>
        <w:t>Enquête</w:t>
      </w:r>
    </w:p>
    <w:p w:rsidR="009D75DA" w:rsidRPr="000B762D" w:rsidRDefault="009D75DA" w:rsidP="009D75DA">
      <w:pPr>
        <w:rPr>
          <w:sz w:val="36"/>
          <w:szCs w:val="36"/>
        </w:rPr>
      </w:pPr>
      <w:r w:rsidRPr="000B762D">
        <w:rPr>
          <w:sz w:val="36"/>
          <w:szCs w:val="36"/>
        </w:rPr>
        <w:t>1- Ce que nous ferions s’il nous restait un soir à vivre.</w:t>
      </w:r>
    </w:p>
    <w:p w:rsidR="009D75DA" w:rsidRDefault="009D75DA" w:rsidP="009D75DA">
      <w:pPr>
        <w:rPr>
          <w:sz w:val="36"/>
          <w:szCs w:val="36"/>
        </w:rPr>
      </w:pPr>
    </w:p>
    <w:p w:rsidR="009D75DA" w:rsidRPr="000B762D" w:rsidRDefault="009D75DA" w:rsidP="009D75DA">
      <w:pPr>
        <w:rPr>
          <w:sz w:val="36"/>
          <w:szCs w:val="36"/>
          <w:u w:val="single"/>
        </w:rPr>
      </w:pPr>
      <w:r w:rsidRPr="000B762D">
        <w:rPr>
          <w:sz w:val="36"/>
          <w:szCs w:val="36"/>
          <w:u w:val="single"/>
        </w:rPr>
        <w:t>Recherche</w:t>
      </w:r>
    </w:p>
    <w:p w:rsidR="009D75DA" w:rsidRDefault="009D75DA" w:rsidP="009D75DA">
      <w:pPr>
        <w:rPr>
          <w:sz w:val="36"/>
          <w:szCs w:val="36"/>
        </w:rPr>
      </w:pPr>
      <w:r w:rsidRPr="000B762D">
        <w:rPr>
          <w:sz w:val="36"/>
          <w:szCs w:val="36"/>
        </w:rPr>
        <w:t>2- Quelle est la meilleure manière</w:t>
      </w:r>
      <w:r>
        <w:rPr>
          <w:sz w:val="36"/>
          <w:szCs w:val="36"/>
        </w:rPr>
        <w:t xml:space="preserve"> </w:t>
      </w:r>
      <w:r w:rsidRPr="000B762D">
        <w:rPr>
          <w:sz w:val="36"/>
          <w:szCs w:val="36"/>
        </w:rPr>
        <w:t>de gérer l’urgence</w:t>
      </w:r>
      <w:r>
        <w:rPr>
          <w:sz w:val="36"/>
          <w:szCs w:val="36"/>
        </w:rPr>
        <w:t> ?</w:t>
      </w:r>
    </w:p>
    <w:p w:rsidR="009D75DA" w:rsidRPr="000B762D" w:rsidRDefault="009D75DA" w:rsidP="009D75DA">
      <w:pPr>
        <w:rPr>
          <w:sz w:val="36"/>
          <w:szCs w:val="36"/>
        </w:rPr>
      </w:pPr>
    </w:p>
    <w:p w:rsidR="009D75DA" w:rsidRDefault="009D75DA" w:rsidP="009D75DA">
      <w:pPr>
        <w:rPr>
          <w:sz w:val="36"/>
          <w:szCs w:val="36"/>
        </w:rPr>
      </w:pPr>
      <w:r w:rsidRPr="000B762D">
        <w:rPr>
          <w:sz w:val="36"/>
          <w:szCs w:val="36"/>
        </w:rPr>
        <w:t>3- « Veillez donc, car vous ne savez ni le jour, ni l’heure. » Comment comprenon</w:t>
      </w:r>
      <w:r>
        <w:rPr>
          <w:sz w:val="36"/>
          <w:szCs w:val="36"/>
        </w:rPr>
        <w:t>s-nous cet</w:t>
      </w:r>
      <w:bookmarkStart w:id="0" w:name="_GoBack"/>
      <w:bookmarkEnd w:id="0"/>
      <w:r>
        <w:rPr>
          <w:sz w:val="36"/>
          <w:szCs w:val="36"/>
        </w:rPr>
        <w:t xml:space="preserve">te parole du Christ ? </w:t>
      </w:r>
      <w:r w:rsidRPr="000B762D">
        <w:rPr>
          <w:sz w:val="36"/>
          <w:szCs w:val="36"/>
        </w:rPr>
        <w:t>Quelle conséquence peut-on en tirer</w:t>
      </w:r>
      <w:r>
        <w:rPr>
          <w:sz w:val="36"/>
          <w:szCs w:val="36"/>
        </w:rPr>
        <w:t> ?</w:t>
      </w:r>
    </w:p>
    <w:p w:rsidR="009D75DA" w:rsidRPr="000B762D" w:rsidRDefault="009D75DA" w:rsidP="009D75DA">
      <w:pPr>
        <w:rPr>
          <w:sz w:val="36"/>
          <w:szCs w:val="36"/>
        </w:rPr>
      </w:pPr>
    </w:p>
    <w:p w:rsidR="009D75DA" w:rsidRDefault="009D75DA" w:rsidP="009D75DA">
      <w:pPr>
        <w:rPr>
          <w:sz w:val="36"/>
          <w:szCs w:val="36"/>
        </w:rPr>
      </w:pPr>
      <w:r w:rsidRPr="000B762D">
        <w:rPr>
          <w:sz w:val="36"/>
          <w:szCs w:val="36"/>
        </w:rPr>
        <w:t>4- Il y a dans la vie des moments décisifs où tout se joue, et où il est possible de rater le coche, de prendre une mauvaise décision. Comment concilier cela avec la providence</w:t>
      </w:r>
      <w:r w:rsidR="00EB5762">
        <w:rPr>
          <w:sz w:val="36"/>
          <w:szCs w:val="36"/>
        </w:rPr>
        <w:t xml:space="preserve"> de Dieu qui « fait tout contri</w:t>
      </w:r>
      <w:r w:rsidRPr="000B762D">
        <w:rPr>
          <w:sz w:val="36"/>
          <w:szCs w:val="36"/>
        </w:rPr>
        <w:t>buer au bien de ceux qu’Il aime »</w:t>
      </w:r>
      <w:r>
        <w:rPr>
          <w:sz w:val="36"/>
          <w:szCs w:val="36"/>
        </w:rPr>
        <w:t> ?</w:t>
      </w:r>
    </w:p>
    <w:p w:rsidR="009D75DA" w:rsidRDefault="009D75DA" w:rsidP="009D75DA">
      <w:pPr>
        <w:rPr>
          <w:sz w:val="36"/>
          <w:szCs w:val="36"/>
        </w:rPr>
        <w:sectPr w:rsidR="009D75DA" w:rsidSect="009D75DA">
          <w:pgSz w:w="11906" w:h="16838"/>
          <w:pgMar w:top="794" w:right="794" w:bottom="794" w:left="794" w:header="709" w:footer="709" w:gutter="0"/>
          <w:cols w:space="708"/>
          <w:docGrid w:linePitch="360"/>
        </w:sectPr>
      </w:pPr>
    </w:p>
    <w:p w:rsidR="009D75DA" w:rsidRPr="004E2FB0" w:rsidRDefault="009D75DA" w:rsidP="009D75DA">
      <w:pPr>
        <w:pStyle w:val="Titre2"/>
        <w:spacing w:before="0"/>
        <w:rPr>
          <w:rFonts w:ascii="Arial Narrow" w:hAnsi="Arial Narrow"/>
          <w:spacing w:val="-2"/>
          <w:sz w:val="22"/>
          <w:szCs w:val="22"/>
        </w:rPr>
      </w:pPr>
      <w:r w:rsidRPr="004E2FB0">
        <w:rPr>
          <w:rFonts w:ascii="Arial Narrow" w:hAnsi="Arial Narrow"/>
          <w:spacing w:val="-2"/>
          <w:sz w:val="22"/>
          <w:szCs w:val="22"/>
        </w:rPr>
        <w:lastRenderedPageBreak/>
        <w:t>Harmonisez votre temps</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Évitez de vous éparpiller entre trop d’activités, idées ou projets en même temps.</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Apprenez à établir un ordre de priorités pour vos idées ou vos activités, et veillez à les terminer une par une.</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Si vous avez recours à des listes « de choses à faire », écourtez les et gérez vos priorités.</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Distinguez ce qui est important à vos yeux de ce qui l’est pour les autres.</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Identifiez les vingt pour cent de tâches sur lesquelles vous devez vous concentrer.</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Exercez- vous à dire oui ou non.</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De bon matin, commencez par concentrer votre attention sur ces tâches.</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Lorsque vous travaillez, supprimez les distractions comme le téléphone ou la messagerie électronique.</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Si vous êtes interrompu d’une manière prolongée, prenez des notes pour ne pas perdre le fil de votre travail.</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Archivez le travail que vous avez déjà fait ou qui n’est plus à l’ordre du jour.</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Planifiez votre journée en vous réservant des plages horai</w:t>
      </w:r>
      <w:r>
        <w:rPr>
          <w:rFonts w:ascii="Arial Narrow" w:hAnsi="Arial Narrow"/>
          <w:spacing w:val="-2"/>
          <w:sz w:val="22"/>
          <w:szCs w:val="22"/>
        </w:rPr>
        <w:softHyphen/>
      </w:r>
      <w:r w:rsidRPr="004E2FB0">
        <w:rPr>
          <w:rFonts w:ascii="Arial Narrow" w:hAnsi="Arial Narrow"/>
          <w:spacing w:val="-2"/>
          <w:sz w:val="22"/>
          <w:szCs w:val="22"/>
        </w:rPr>
        <w:t xml:space="preserve">res précises dévolues à certaines tâches, d’autres </w:t>
      </w:r>
      <w:proofErr w:type="gramStart"/>
      <w:r w:rsidRPr="004E2FB0">
        <w:rPr>
          <w:rFonts w:ascii="Arial Narrow" w:hAnsi="Arial Narrow"/>
          <w:spacing w:val="-2"/>
          <w:sz w:val="22"/>
          <w:szCs w:val="22"/>
        </w:rPr>
        <w:t>restant ouvertes</w:t>
      </w:r>
      <w:proofErr w:type="gramEnd"/>
      <w:r w:rsidRPr="004E2FB0">
        <w:rPr>
          <w:rFonts w:ascii="Arial Narrow" w:hAnsi="Arial Narrow"/>
          <w:spacing w:val="-2"/>
          <w:sz w:val="22"/>
          <w:szCs w:val="22"/>
        </w:rPr>
        <w:t xml:space="preserve"> aux imprévus.</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Octroyez- vous des pauses régulières. Essayez de rester calme, centré et serein.</w:t>
      </w:r>
    </w:p>
    <w:p w:rsidR="009D75DA" w:rsidRPr="004E2FB0" w:rsidRDefault="009D75DA" w:rsidP="009D75DA">
      <w:pPr>
        <w:pStyle w:val="Titre2"/>
        <w:rPr>
          <w:rFonts w:ascii="Arial Narrow" w:hAnsi="Arial Narrow"/>
          <w:spacing w:val="-2"/>
          <w:sz w:val="22"/>
          <w:szCs w:val="22"/>
        </w:rPr>
      </w:pPr>
      <w:r w:rsidRPr="004E2FB0">
        <w:rPr>
          <w:rFonts w:ascii="Arial Narrow" w:hAnsi="Arial Narrow"/>
          <w:spacing w:val="-2"/>
          <w:sz w:val="22"/>
          <w:szCs w:val="22"/>
        </w:rPr>
        <w:t>Ne remettez plus à demain</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Veillez à garder un nombre réaliste et gérable de choses à régler sur votre liste.</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Soyez réaliste quant au temps nécessaire pour accomplir chaque tâche. N’en accumulez pas trop dans un laps de temps trop court.</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Efforcez- vous de réduire la liste des choses à régler.</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Dans la mesure du possible, ne laissez pas les autres vous imposer des tâches qui ne vous concernent pas.</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Vous êtes parfois contraint de retirer des éléments de la lis</w:t>
      </w:r>
      <w:r>
        <w:rPr>
          <w:rFonts w:ascii="Arial Narrow" w:hAnsi="Arial Narrow"/>
          <w:spacing w:val="-2"/>
          <w:sz w:val="22"/>
          <w:szCs w:val="22"/>
        </w:rPr>
        <w:softHyphen/>
      </w:r>
      <w:r w:rsidRPr="004E2FB0">
        <w:rPr>
          <w:rFonts w:ascii="Arial Narrow" w:hAnsi="Arial Narrow"/>
          <w:spacing w:val="-2"/>
          <w:sz w:val="22"/>
          <w:szCs w:val="22"/>
        </w:rPr>
        <w:t>te en attendant qu’ils trouvent une solution acceptable. Ap</w:t>
      </w:r>
      <w:r>
        <w:rPr>
          <w:rFonts w:ascii="Arial Narrow" w:hAnsi="Arial Narrow"/>
          <w:spacing w:val="-2"/>
          <w:sz w:val="22"/>
          <w:szCs w:val="22"/>
        </w:rPr>
        <w:softHyphen/>
      </w:r>
      <w:r w:rsidRPr="004E2FB0">
        <w:rPr>
          <w:rFonts w:ascii="Arial Narrow" w:hAnsi="Arial Narrow"/>
          <w:spacing w:val="-2"/>
          <w:sz w:val="22"/>
          <w:szCs w:val="22"/>
        </w:rPr>
        <w:t>pre</w:t>
      </w:r>
      <w:r>
        <w:rPr>
          <w:rFonts w:ascii="Arial Narrow" w:hAnsi="Arial Narrow"/>
          <w:spacing w:val="-2"/>
          <w:sz w:val="22"/>
          <w:szCs w:val="22"/>
        </w:rPr>
        <w:softHyphen/>
      </w:r>
      <w:r w:rsidRPr="004E2FB0">
        <w:rPr>
          <w:rFonts w:ascii="Arial Narrow" w:hAnsi="Arial Narrow"/>
          <w:spacing w:val="-2"/>
          <w:sz w:val="22"/>
          <w:szCs w:val="22"/>
        </w:rPr>
        <w:t>nez à concentrer votre attention sur la recherche de cette solution, en élargissant votre vision personnelle, en tentant de comprendre comment d’autres sont parvenus à trouver des solutions dans une situation comparable, et sur</w:t>
      </w:r>
      <w:r w:rsidRPr="004E2FB0">
        <w:rPr>
          <w:rFonts w:ascii="Arial Narrow" w:hAnsi="Arial Narrow"/>
          <w:spacing w:val="-2"/>
          <w:sz w:val="22"/>
          <w:szCs w:val="22"/>
        </w:rPr>
        <w:softHyphen/>
        <w:t>tout, acceptez et écoutez les conseils ou l’aide qui vous sont proposés.</w:t>
      </w:r>
    </w:p>
    <w:p w:rsidR="009D75DA" w:rsidRPr="004E2FB0" w:rsidRDefault="009D75DA" w:rsidP="009D75DA">
      <w:pPr>
        <w:jc w:val="right"/>
        <w:rPr>
          <w:rFonts w:ascii="Arial Narrow" w:hAnsi="Arial Narrow"/>
          <w:spacing w:val="-2"/>
          <w:sz w:val="22"/>
          <w:szCs w:val="22"/>
        </w:rPr>
      </w:pPr>
      <w:r w:rsidRPr="004E2FB0">
        <w:rPr>
          <w:rFonts w:ascii="Arial Narrow" w:hAnsi="Arial Narrow"/>
          <w:spacing w:val="-2"/>
          <w:sz w:val="22"/>
          <w:szCs w:val="22"/>
        </w:rPr>
        <w:t>"</w:t>
      </w:r>
      <w:r w:rsidRPr="004E2FB0">
        <w:rPr>
          <w:rFonts w:ascii="Arial Narrow" w:hAnsi="Arial Narrow"/>
          <w:i/>
          <w:spacing w:val="-2"/>
          <w:sz w:val="22"/>
          <w:szCs w:val="22"/>
        </w:rPr>
        <w:t>Se réinventer au travail</w:t>
      </w:r>
      <w:r w:rsidRPr="004E2FB0">
        <w:rPr>
          <w:rFonts w:ascii="Arial Narrow" w:hAnsi="Arial Narrow"/>
          <w:spacing w:val="-2"/>
          <w:sz w:val="22"/>
          <w:szCs w:val="22"/>
        </w:rPr>
        <w:t xml:space="preserve">", de Steve Nobel, </w:t>
      </w:r>
      <w:r w:rsidRPr="004E2FB0">
        <w:rPr>
          <w:rFonts w:ascii="Arial Narrow" w:hAnsi="Arial Narrow"/>
          <w:spacing w:val="-2"/>
          <w:sz w:val="22"/>
          <w:szCs w:val="22"/>
        </w:rPr>
        <w:br/>
      </w:r>
      <w:proofErr w:type="gramStart"/>
      <w:r w:rsidRPr="004E2FB0">
        <w:rPr>
          <w:rFonts w:ascii="Arial Narrow" w:hAnsi="Arial Narrow"/>
          <w:spacing w:val="-2"/>
          <w:sz w:val="22"/>
          <w:szCs w:val="22"/>
        </w:rPr>
        <w:t>éditions</w:t>
      </w:r>
      <w:proofErr w:type="gramEnd"/>
      <w:r w:rsidRPr="004E2FB0">
        <w:rPr>
          <w:rFonts w:ascii="Arial Narrow" w:hAnsi="Arial Narrow"/>
          <w:spacing w:val="-2"/>
          <w:sz w:val="22"/>
          <w:szCs w:val="22"/>
        </w:rPr>
        <w:t xml:space="preserve"> </w:t>
      </w:r>
      <w:proofErr w:type="spellStart"/>
      <w:r w:rsidRPr="004E2FB0">
        <w:rPr>
          <w:rFonts w:ascii="Arial Narrow" w:hAnsi="Arial Narrow"/>
          <w:spacing w:val="-2"/>
          <w:sz w:val="22"/>
          <w:szCs w:val="22"/>
        </w:rPr>
        <w:t>Solar</w:t>
      </w:r>
      <w:proofErr w:type="spellEnd"/>
      <w:r w:rsidRPr="004E2FB0">
        <w:rPr>
          <w:rFonts w:ascii="Arial Narrow" w:hAnsi="Arial Narrow"/>
          <w:spacing w:val="-2"/>
          <w:sz w:val="22"/>
          <w:szCs w:val="22"/>
        </w:rPr>
        <w:t>, janvier 2014</w:t>
      </w:r>
    </w:p>
    <w:p w:rsidR="009D75DA" w:rsidRPr="004E2FB0" w:rsidRDefault="009D75DA" w:rsidP="009D75DA">
      <w:pPr>
        <w:pStyle w:val="Titre2"/>
        <w:rPr>
          <w:rFonts w:ascii="Arial Narrow" w:hAnsi="Arial Narrow"/>
          <w:spacing w:val="-2"/>
          <w:sz w:val="22"/>
          <w:szCs w:val="22"/>
        </w:rPr>
      </w:pPr>
      <w:r w:rsidRPr="004E2FB0">
        <w:rPr>
          <w:rFonts w:ascii="Arial Narrow" w:hAnsi="Arial Narrow"/>
          <w:spacing w:val="-2"/>
          <w:sz w:val="22"/>
          <w:szCs w:val="22"/>
        </w:rPr>
        <w:t xml:space="preserve">« Veillez donc, car vous ne savez </w:t>
      </w:r>
      <w:r w:rsidRPr="004E2FB0">
        <w:rPr>
          <w:rFonts w:ascii="Arial Narrow" w:hAnsi="Arial Narrow"/>
          <w:spacing w:val="-2"/>
          <w:sz w:val="22"/>
          <w:szCs w:val="22"/>
        </w:rPr>
        <w:br/>
        <w:t>ni le jour ni l’heure. »</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Jésus vient de sortir du temple. Ses disciples lui font re</w:t>
      </w:r>
      <w:r w:rsidRPr="004E2FB0">
        <w:rPr>
          <w:rFonts w:ascii="Arial Narrow" w:hAnsi="Arial Narrow"/>
          <w:spacing w:val="-2"/>
          <w:sz w:val="22"/>
          <w:szCs w:val="22"/>
        </w:rPr>
        <w:softHyphen/>
        <w:t>mar</w:t>
      </w:r>
      <w:r w:rsidRPr="004E2FB0">
        <w:rPr>
          <w:rFonts w:ascii="Arial Narrow" w:hAnsi="Arial Narrow"/>
          <w:spacing w:val="-2"/>
          <w:sz w:val="22"/>
          <w:szCs w:val="22"/>
        </w:rPr>
        <w:softHyphen/>
        <w:t>quer avec fierté la majesté et la beauté de cet édifice. Et Jé</w:t>
      </w:r>
      <w:r>
        <w:rPr>
          <w:rFonts w:ascii="Arial Narrow" w:hAnsi="Arial Narrow"/>
          <w:spacing w:val="-2"/>
          <w:sz w:val="22"/>
          <w:szCs w:val="22"/>
        </w:rPr>
        <w:softHyphen/>
      </w:r>
      <w:r w:rsidRPr="004E2FB0">
        <w:rPr>
          <w:rFonts w:ascii="Arial Narrow" w:hAnsi="Arial Narrow"/>
          <w:spacing w:val="-2"/>
          <w:sz w:val="22"/>
          <w:szCs w:val="22"/>
        </w:rPr>
        <w:t>sus leur répond : « Vous voyez tout cela, n’est-ce pas ? En vérité, je vous le déclare, il ne restera pas ici pier</w:t>
      </w:r>
      <w:r w:rsidRPr="004E2FB0">
        <w:rPr>
          <w:rFonts w:ascii="Arial Narrow" w:hAnsi="Arial Narrow"/>
          <w:spacing w:val="-2"/>
          <w:sz w:val="22"/>
          <w:szCs w:val="22"/>
        </w:rPr>
        <w:softHyphen/>
        <w:t>re sur pier</w:t>
      </w:r>
      <w:r>
        <w:rPr>
          <w:rFonts w:ascii="Arial Narrow" w:hAnsi="Arial Narrow"/>
          <w:spacing w:val="-2"/>
          <w:sz w:val="22"/>
          <w:szCs w:val="22"/>
        </w:rPr>
        <w:softHyphen/>
      </w:r>
      <w:r w:rsidRPr="004E2FB0">
        <w:rPr>
          <w:rFonts w:ascii="Arial Narrow" w:hAnsi="Arial Narrow"/>
          <w:spacing w:val="-2"/>
          <w:sz w:val="22"/>
          <w:szCs w:val="22"/>
        </w:rPr>
        <w:t>re : tout sera détruit. » Puis il monte au som</w:t>
      </w:r>
      <w:r w:rsidRPr="004E2FB0">
        <w:rPr>
          <w:rFonts w:ascii="Arial Narrow" w:hAnsi="Arial Narrow"/>
          <w:spacing w:val="-2"/>
          <w:sz w:val="22"/>
          <w:szCs w:val="22"/>
        </w:rPr>
        <w:softHyphen/>
        <w:t xml:space="preserve">met du Mont des Oliviers, s’assied, et regardant Jérusalem qui s’étend à ses pieds, il se met à parler de la destruction de la ville et de la fin du monde. </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Comment se passera la fin du monde ? Quand arrivera-t-el</w:t>
      </w:r>
      <w:r>
        <w:rPr>
          <w:rFonts w:ascii="Arial Narrow" w:hAnsi="Arial Narrow"/>
          <w:spacing w:val="-2"/>
          <w:sz w:val="22"/>
          <w:szCs w:val="22"/>
        </w:rPr>
        <w:softHyphen/>
      </w:r>
      <w:r w:rsidRPr="004E2FB0">
        <w:rPr>
          <w:rFonts w:ascii="Arial Narrow" w:hAnsi="Arial Narrow"/>
          <w:spacing w:val="-2"/>
          <w:sz w:val="22"/>
          <w:szCs w:val="22"/>
        </w:rPr>
        <w:t>le ? Comme les disciples, toutes les générations se po</w:t>
      </w:r>
      <w:r w:rsidRPr="004E2FB0">
        <w:rPr>
          <w:rFonts w:ascii="Arial Narrow" w:hAnsi="Arial Narrow"/>
          <w:spacing w:val="-2"/>
          <w:sz w:val="22"/>
          <w:szCs w:val="22"/>
        </w:rPr>
        <w:softHyphen/>
        <w:t xml:space="preserve">seront cette question qui nous concerne tous. </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lastRenderedPageBreak/>
        <w:t>Pour nous, l’avenir reste toujours un mystère qui souvent fait peur. Aujourd’hui encore certains consultent à ce sujet des voyants ou interrogent leur horoscope : quel sera mon ave</w:t>
      </w:r>
      <w:r>
        <w:rPr>
          <w:rFonts w:ascii="Arial Narrow" w:hAnsi="Arial Narrow"/>
          <w:spacing w:val="-2"/>
          <w:sz w:val="22"/>
          <w:szCs w:val="22"/>
        </w:rPr>
        <w:softHyphen/>
      </w:r>
      <w:r w:rsidRPr="004E2FB0">
        <w:rPr>
          <w:rFonts w:ascii="Arial Narrow" w:hAnsi="Arial Narrow"/>
          <w:spacing w:val="-2"/>
          <w:sz w:val="22"/>
          <w:szCs w:val="22"/>
        </w:rPr>
        <w:t xml:space="preserve">nir ? Que va-t-il se passer ? </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La réponse de Jésus est claire. À la fin des temps, lui, le Sei</w:t>
      </w:r>
      <w:r>
        <w:rPr>
          <w:rFonts w:ascii="Arial Narrow" w:hAnsi="Arial Narrow"/>
          <w:spacing w:val="-2"/>
          <w:sz w:val="22"/>
          <w:szCs w:val="22"/>
        </w:rPr>
        <w:softHyphen/>
      </w:r>
      <w:r w:rsidRPr="004E2FB0">
        <w:rPr>
          <w:rFonts w:ascii="Arial Narrow" w:hAnsi="Arial Narrow"/>
          <w:spacing w:val="-2"/>
          <w:sz w:val="22"/>
          <w:szCs w:val="22"/>
        </w:rPr>
        <w:t>gneur de l’histoire, reviendra. Le point lumineux de no</w:t>
      </w:r>
      <w:r w:rsidRPr="004E2FB0">
        <w:rPr>
          <w:rFonts w:ascii="Arial Narrow" w:hAnsi="Arial Narrow"/>
          <w:spacing w:val="-2"/>
          <w:sz w:val="22"/>
          <w:szCs w:val="22"/>
        </w:rPr>
        <w:softHyphen/>
        <w:t xml:space="preserve">tre avenir, c’est lui. </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Et quand cette rencontre aura-t-elle lieu ? Personne ne le sait. N’importe quand. Notre vie est entre les mains du Sei</w:t>
      </w:r>
      <w:r w:rsidRPr="004E2FB0">
        <w:rPr>
          <w:rFonts w:ascii="Arial Narrow" w:hAnsi="Arial Narrow"/>
          <w:spacing w:val="-2"/>
          <w:sz w:val="22"/>
          <w:szCs w:val="22"/>
        </w:rPr>
        <w:softHyphen/>
        <w:t>gneur. Il nous l’a donnée. Il peut nous la reprendre su</w:t>
      </w:r>
      <w:r w:rsidRPr="004E2FB0">
        <w:rPr>
          <w:rFonts w:ascii="Arial Narrow" w:hAnsi="Arial Narrow"/>
          <w:spacing w:val="-2"/>
          <w:sz w:val="22"/>
          <w:szCs w:val="22"/>
        </w:rPr>
        <w:softHyphen/>
        <w:t>bi</w:t>
      </w:r>
      <w:r w:rsidRPr="004E2FB0">
        <w:rPr>
          <w:rFonts w:ascii="Arial Narrow" w:hAnsi="Arial Narrow"/>
          <w:spacing w:val="-2"/>
          <w:sz w:val="22"/>
          <w:szCs w:val="22"/>
        </w:rPr>
        <w:softHyphen/>
        <w:t>te</w:t>
      </w:r>
      <w:r>
        <w:rPr>
          <w:rFonts w:ascii="Arial Narrow" w:hAnsi="Arial Narrow"/>
          <w:spacing w:val="-2"/>
          <w:sz w:val="22"/>
          <w:szCs w:val="22"/>
        </w:rPr>
        <w:softHyphen/>
      </w:r>
      <w:r w:rsidRPr="004E2FB0">
        <w:rPr>
          <w:rFonts w:ascii="Arial Narrow" w:hAnsi="Arial Narrow"/>
          <w:spacing w:val="-2"/>
          <w:sz w:val="22"/>
          <w:szCs w:val="22"/>
        </w:rPr>
        <w:t xml:space="preserve">ment. Il nous avertit cependant : si vous veillez, vous serez prêts pour cet événement. </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xml:space="preserve">« Veillez donc, car vous ne savez ni le jour ni l’heure. » </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Cette parole de Jésus nous rappelle avant tout qu’il revien</w:t>
      </w:r>
      <w:r w:rsidRPr="004E2FB0">
        <w:rPr>
          <w:rFonts w:ascii="Arial Narrow" w:hAnsi="Arial Narrow"/>
          <w:spacing w:val="-2"/>
          <w:sz w:val="22"/>
          <w:szCs w:val="22"/>
        </w:rPr>
        <w:softHyphen/>
        <w:t>dra. Notre vie sur la terre s’achèvera ; une vie nouvelle com</w:t>
      </w:r>
      <w:r w:rsidRPr="004E2FB0">
        <w:rPr>
          <w:rFonts w:ascii="Arial Narrow" w:hAnsi="Arial Narrow"/>
          <w:spacing w:val="-2"/>
          <w:sz w:val="22"/>
          <w:szCs w:val="22"/>
        </w:rPr>
        <w:softHyphen/>
        <w:t>mencera, qui n’aura pas de fin. Qui veut parler de la mort au</w:t>
      </w:r>
      <w:r>
        <w:rPr>
          <w:rFonts w:ascii="Arial Narrow" w:hAnsi="Arial Narrow"/>
          <w:spacing w:val="-2"/>
          <w:sz w:val="22"/>
          <w:szCs w:val="22"/>
        </w:rPr>
        <w:softHyphen/>
      </w:r>
      <w:r w:rsidRPr="004E2FB0">
        <w:rPr>
          <w:rFonts w:ascii="Arial Narrow" w:hAnsi="Arial Narrow"/>
          <w:spacing w:val="-2"/>
          <w:sz w:val="22"/>
          <w:szCs w:val="22"/>
        </w:rPr>
        <w:t>jourd’hui ? On fait parfois tout pour l’ignorer, en se plongeant dans les activités quotidiennes. Au point même d’en oublier celui qui nous a donné la vie et nous la rede</w:t>
      </w:r>
      <w:r w:rsidRPr="004E2FB0">
        <w:rPr>
          <w:rFonts w:ascii="Arial Narrow" w:hAnsi="Arial Narrow"/>
          <w:spacing w:val="-2"/>
          <w:sz w:val="22"/>
          <w:szCs w:val="22"/>
        </w:rPr>
        <w:softHyphen/>
        <w:t>mandera pour nous introduire dans la plénitude de sa pro</w:t>
      </w:r>
      <w:r w:rsidRPr="004E2FB0">
        <w:rPr>
          <w:rFonts w:ascii="Arial Narrow" w:hAnsi="Arial Narrow"/>
          <w:spacing w:val="-2"/>
          <w:sz w:val="22"/>
          <w:szCs w:val="22"/>
        </w:rPr>
        <w:softHyphen/>
        <w:t xml:space="preserve">pre vie, dans la communion avec son Père au Paradis. </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Serons-nous prêts pour cette rencontre ? Aurons-nous no</w:t>
      </w:r>
      <w:r w:rsidRPr="004E2FB0">
        <w:rPr>
          <w:rFonts w:ascii="Arial Narrow" w:hAnsi="Arial Narrow"/>
          <w:spacing w:val="-2"/>
          <w:sz w:val="22"/>
          <w:szCs w:val="22"/>
        </w:rPr>
        <w:softHyphen/>
        <w:t>tre lampe allumée comme les vierges sages attendant l’époux ? Autrement dit : serons-nous dans l’amour ? Ou bien notre lam</w:t>
      </w:r>
      <w:r>
        <w:rPr>
          <w:rFonts w:ascii="Arial Narrow" w:hAnsi="Arial Narrow"/>
          <w:spacing w:val="-2"/>
          <w:sz w:val="22"/>
          <w:szCs w:val="22"/>
        </w:rPr>
        <w:softHyphen/>
      </w:r>
      <w:r w:rsidRPr="004E2FB0">
        <w:rPr>
          <w:rFonts w:ascii="Arial Narrow" w:hAnsi="Arial Narrow"/>
          <w:spacing w:val="-2"/>
          <w:sz w:val="22"/>
          <w:szCs w:val="22"/>
        </w:rPr>
        <w:t>pe sera-t-elle éteinte par le tourbillon de nos activités, notre poursuite de joies éphémères, la posses</w:t>
      </w:r>
      <w:r w:rsidRPr="004E2FB0">
        <w:rPr>
          <w:rFonts w:ascii="Arial Narrow" w:hAnsi="Arial Narrow"/>
          <w:spacing w:val="-2"/>
          <w:sz w:val="22"/>
          <w:szCs w:val="22"/>
        </w:rPr>
        <w:softHyphen/>
        <w:t>sion des biens matériels ? Nous aurions alors oublié la seule chose néces</w:t>
      </w:r>
      <w:r>
        <w:rPr>
          <w:rFonts w:ascii="Arial Narrow" w:hAnsi="Arial Narrow"/>
          <w:spacing w:val="-2"/>
          <w:sz w:val="22"/>
          <w:szCs w:val="22"/>
        </w:rPr>
        <w:softHyphen/>
      </w:r>
      <w:r w:rsidRPr="004E2FB0">
        <w:rPr>
          <w:rFonts w:ascii="Arial Narrow" w:hAnsi="Arial Narrow"/>
          <w:spacing w:val="-2"/>
          <w:sz w:val="22"/>
          <w:szCs w:val="22"/>
        </w:rPr>
        <w:t>sai</w:t>
      </w:r>
      <w:r>
        <w:rPr>
          <w:rFonts w:ascii="Arial Narrow" w:hAnsi="Arial Narrow"/>
          <w:spacing w:val="-2"/>
          <w:sz w:val="22"/>
          <w:szCs w:val="22"/>
        </w:rPr>
        <w:softHyphen/>
      </w:r>
      <w:r w:rsidRPr="004E2FB0">
        <w:rPr>
          <w:rFonts w:ascii="Arial Narrow" w:hAnsi="Arial Narrow"/>
          <w:spacing w:val="-2"/>
          <w:sz w:val="22"/>
          <w:szCs w:val="22"/>
        </w:rPr>
        <w:t xml:space="preserve">re : aimer. </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xml:space="preserve">« Veillez donc, car vous ne savez ni le jour ni l’heure. » </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Mais comment veiller ? Nous le savons : le bon veilleur, c’est celui qui aime. Comme la femme attendant son mari revenant du travail ou d’un voyage. Comme la mère qui s’inquiète tant que ses enfants ne sont pas rentrés. Com</w:t>
      </w:r>
      <w:r w:rsidRPr="004E2FB0">
        <w:rPr>
          <w:rFonts w:ascii="Arial Narrow" w:hAnsi="Arial Narrow"/>
          <w:spacing w:val="-2"/>
          <w:sz w:val="22"/>
          <w:szCs w:val="22"/>
        </w:rPr>
        <w:softHyphen/>
        <w:t>me celui qui attend avec impatience le moment de retrou</w:t>
      </w:r>
      <w:r w:rsidRPr="004E2FB0">
        <w:rPr>
          <w:rFonts w:ascii="Arial Narrow" w:hAnsi="Arial Narrow"/>
          <w:spacing w:val="-2"/>
          <w:sz w:val="22"/>
          <w:szCs w:val="22"/>
        </w:rPr>
        <w:softHyphen/>
        <w:t>ver celle qu’il aime. Celui qui aime sait attendre même lors</w:t>
      </w:r>
      <w:r w:rsidRPr="004E2FB0">
        <w:rPr>
          <w:rFonts w:ascii="Arial Narrow" w:hAnsi="Arial Narrow"/>
          <w:spacing w:val="-2"/>
          <w:sz w:val="22"/>
          <w:szCs w:val="22"/>
        </w:rPr>
        <w:softHyphen/>
        <w:t xml:space="preserve">que l’autre tarde. </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On attend Jésus lorsqu’on l’aime et qu’on désire ardem</w:t>
      </w:r>
      <w:r w:rsidRPr="004E2FB0">
        <w:rPr>
          <w:rFonts w:ascii="Arial Narrow" w:hAnsi="Arial Narrow"/>
          <w:spacing w:val="-2"/>
          <w:sz w:val="22"/>
          <w:szCs w:val="22"/>
        </w:rPr>
        <w:softHyphen/>
        <w:t xml:space="preserve">ment le rencontrer. </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L’attendre c’est aussi l’aimer concrètement, en le servant dans chacun de nos frères, en nous engageant à construi</w:t>
      </w:r>
      <w:r w:rsidRPr="004E2FB0">
        <w:rPr>
          <w:rFonts w:ascii="Arial Narrow" w:hAnsi="Arial Narrow"/>
          <w:spacing w:val="-2"/>
          <w:sz w:val="22"/>
          <w:szCs w:val="22"/>
        </w:rPr>
        <w:softHyphen/>
        <w:t>re une société plus juste. Jésus nous invite lui-même à vi</w:t>
      </w:r>
      <w:r w:rsidRPr="004E2FB0">
        <w:rPr>
          <w:rFonts w:ascii="Arial Narrow" w:hAnsi="Arial Narrow"/>
          <w:spacing w:val="-2"/>
          <w:sz w:val="22"/>
          <w:szCs w:val="22"/>
        </w:rPr>
        <w:softHyphen/>
        <w:t>vre ainsi. Dans une parabole, il nous parle du serviteur fi</w:t>
      </w:r>
      <w:r w:rsidRPr="004E2FB0">
        <w:rPr>
          <w:rFonts w:ascii="Arial Narrow" w:hAnsi="Arial Narrow"/>
          <w:spacing w:val="-2"/>
          <w:sz w:val="22"/>
          <w:szCs w:val="22"/>
        </w:rPr>
        <w:softHyphen/>
        <w:t>dè</w:t>
      </w:r>
      <w:r w:rsidRPr="004E2FB0">
        <w:rPr>
          <w:rFonts w:ascii="Arial Narrow" w:hAnsi="Arial Narrow"/>
          <w:spacing w:val="-2"/>
          <w:sz w:val="22"/>
          <w:szCs w:val="22"/>
        </w:rPr>
        <w:softHyphen/>
        <w:t>le qui, en l’absence de son maître, prend soin des do</w:t>
      </w:r>
      <w:r w:rsidRPr="004E2FB0">
        <w:rPr>
          <w:rFonts w:ascii="Arial Narrow" w:hAnsi="Arial Narrow"/>
          <w:spacing w:val="-2"/>
          <w:sz w:val="22"/>
          <w:szCs w:val="22"/>
        </w:rPr>
        <w:softHyphen/>
        <w:t>mestiques et de la maison ; ou bien des serviteurs qui, tou</w:t>
      </w:r>
      <w:r w:rsidRPr="004E2FB0">
        <w:rPr>
          <w:rFonts w:ascii="Arial Narrow" w:hAnsi="Arial Narrow"/>
          <w:spacing w:val="-2"/>
          <w:sz w:val="22"/>
          <w:szCs w:val="22"/>
        </w:rPr>
        <w:softHyphen/>
        <w:t>jours dans l’at</w:t>
      </w:r>
      <w:r>
        <w:rPr>
          <w:rFonts w:ascii="Arial Narrow" w:hAnsi="Arial Narrow"/>
          <w:spacing w:val="-2"/>
          <w:sz w:val="22"/>
          <w:szCs w:val="22"/>
        </w:rPr>
        <w:softHyphen/>
      </w:r>
      <w:r w:rsidRPr="004E2FB0">
        <w:rPr>
          <w:rFonts w:ascii="Arial Narrow" w:hAnsi="Arial Narrow"/>
          <w:spacing w:val="-2"/>
          <w:sz w:val="22"/>
          <w:szCs w:val="22"/>
        </w:rPr>
        <w:t xml:space="preserve">tente de leur maître, font fructifier les talents qu’ils ont reçus de lui </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 xml:space="preserve">« Veillez donc, car vous ne savez ni le jour ni l’heure. » </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C’est bien parce que nous ne connaissons ni le jour ni l’heu</w:t>
      </w:r>
      <w:r w:rsidRPr="004E2FB0">
        <w:rPr>
          <w:rFonts w:ascii="Arial Narrow" w:hAnsi="Arial Narrow"/>
          <w:spacing w:val="-2"/>
          <w:sz w:val="22"/>
          <w:szCs w:val="22"/>
        </w:rPr>
        <w:softHyphen/>
        <w:t>re de sa venue que nous pouvons nous concentrer plus facile</w:t>
      </w:r>
      <w:r>
        <w:rPr>
          <w:rFonts w:ascii="Arial Narrow" w:hAnsi="Arial Narrow"/>
          <w:spacing w:val="-2"/>
          <w:sz w:val="22"/>
          <w:szCs w:val="22"/>
        </w:rPr>
        <w:softHyphen/>
      </w:r>
      <w:r w:rsidRPr="004E2FB0">
        <w:rPr>
          <w:rFonts w:ascii="Arial Narrow" w:hAnsi="Arial Narrow"/>
          <w:spacing w:val="-2"/>
          <w:sz w:val="22"/>
          <w:szCs w:val="22"/>
        </w:rPr>
        <w:t>ment sur l’aujourd’hui qui nous est donné et sur chaque mo</w:t>
      </w:r>
      <w:r>
        <w:rPr>
          <w:rFonts w:ascii="Arial Narrow" w:hAnsi="Arial Narrow"/>
          <w:spacing w:val="-2"/>
          <w:sz w:val="22"/>
          <w:szCs w:val="22"/>
        </w:rPr>
        <w:softHyphen/>
      </w:r>
      <w:r w:rsidRPr="004E2FB0">
        <w:rPr>
          <w:rFonts w:ascii="Arial Narrow" w:hAnsi="Arial Narrow"/>
          <w:spacing w:val="-2"/>
          <w:sz w:val="22"/>
          <w:szCs w:val="22"/>
        </w:rPr>
        <w:t xml:space="preserve">ment présent que la providence nous donne à vivre. </w:t>
      </w:r>
    </w:p>
    <w:p w:rsidR="009D75DA" w:rsidRPr="004E2FB0" w:rsidRDefault="009D75DA" w:rsidP="009D75DA">
      <w:pPr>
        <w:rPr>
          <w:rFonts w:ascii="Arial Narrow" w:hAnsi="Arial Narrow"/>
          <w:spacing w:val="-2"/>
          <w:sz w:val="22"/>
          <w:szCs w:val="22"/>
        </w:rPr>
      </w:pPr>
      <w:r w:rsidRPr="004E2FB0">
        <w:rPr>
          <w:rFonts w:ascii="Arial Narrow" w:hAnsi="Arial Narrow"/>
          <w:spacing w:val="-2"/>
          <w:sz w:val="22"/>
          <w:szCs w:val="22"/>
        </w:rPr>
        <w:t>J’ai écrit autrefois cette prière : « Jésus, fais-moi parler à cha</w:t>
      </w:r>
      <w:r>
        <w:rPr>
          <w:rFonts w:ascii="Arial Narrow" w:hAnsi="Arial Narrow"/>
          <w:spacing w:val="-2"/>
          <w:sz w:val="22"/>
          <w:szCs w:val="22"/>
        </w:rPr>
        <w:softHyphen/>
      </w:r>
      <w:r w:rsidRPr="004E2FB0">
        <w:rPr>
          <w:rFonts w:ascii="Arial Narrow" w:hAnsi="Arial Narrow"/>
          <w:spacing w:val="-2"/>
          <w:sz w:val="22"/>
          <w:szCs w:val="22"/>
        </w:rPr>
        <w:t>que fois, comme si c’était ma dernière parole. Fais-moi agir à chaque fois, comme si c’était la dernière action que j’entre</w:t>
      </w:r>
      <w:r>
        <w:rPr>
          <w:rFonts w:ascii="Arial Narrow" w:hAnsi="Arial Narrow"/>
          <w:spacing w:val="-2"/>
          <w:sz w:val="22"/>
          <w:szCs w:val="22"/>
        </w:rPr>
        <w:softHyphen/>
      </w:r>
      <w:r w:rsidRPr="004E2FB0">
        <w:rPr>
          <w:rFonts w:ascii="Arial Narrow" w:hAnsi="Arial Narrow"/>
          <w:spacing w:val="-2"/>
          <w:sz w:val="22"/>
          <w:szCs w:val="22"/>
        </w:rPr>
        <w:t>prends. Fais-moi souffrir à chaque fois comme si c’était la dernière souffrance que je peux t’offrir. Fais-moi prier à cha</w:t>
      </w:r>
      <w:r>
        <w:rPr>
          <w:rFonts w:ascii="Arial Narrow" w:hAnsi="Arial Narrow"/>
          <w:spacing w:val="-2"/>
          <w:sz w:val="22"/>
          <w:szCs w:val="22"/>
        </w:rPr>
        <w:softHyphen/>
      </w:r>
      <w:r w:rsidRPr="004E2FB0">
        <w:rPr>
          <w:rFonts w:ascii="Arial Narrow" w:hAnsi="Arial Narrow"/>
          <w:spacing w:val="-2"/>
          <w:sz w:val="22"/>
          <w:szCs w:val="22"/>
        </w:rPr>
        <w:t>que fois comme si c’était ma dernière occasion, ici sur terre, de m’entretenir avec toi. »</w:t>
      </w:r>
    </w:p>
    <w:p w:rsidR="00293A30" w:rsidRPr="009D75DA" w:rsidRDefault="009D75DA" w:rsidP="009D75DA">
      <w:pPr>
        <w:jc w:val="right"/>
        <w:rPr>
          <w:sz w:val="2"/>
          <w:szCs w:val="2"/>
        </w:rPr>
      </w:pPr>
      <w:proofErr w:type="spellStart"/>
      <w:r>
        <w:rPr>
          <w:rFonts w:ascii="Arial Narrow" w:hAnsi="Arial Narrow"/>
          <w:spacing w:val="-2"/>
          <w:sz w:val="22"/>
          <w:szCs w:val="22"/>
        </w:rPr>
        <w:t>Chiara</w:t>
      </w:r>
      <w:proofErr w:type="spellEnd"/>
      <w:r>
        <w:rPr>
          <w:rFonts w:ascii="Arial Narrow" w:hAnsi="Arial Narrow"/>
          <w:spacing w:val="-2"/>
          <w:sz w:val="22"/>
          <w:szCs w:val="22"/>
        </w:rPr>
        <w:t xml:space="preserve"> </w:t>
      </w:r>
      <w:proofErr w:type="spellStart"/>
      <w:r>
        <w:rPr>
          <w:rFonts w:ascii="Arial Narrow" w:hAnsi="Arial Narrow"/>
          <w:spacing w:val="-2"/>
          <w:sz w:val="22"/>
          <w:szCs w:val="22"/>
        </w:rPr>
        <w:t>Lubich</w:t>
      </w:r>
      <w:proofErr w:type="spellEnd"/>
    </w:p>
    <w:sectPr w:rsidR="00293A30" w:rsidRPr="009D75DA" w:rsidSect="009D75DA">
      <w:pgSz w:w="11906" w:h="16838"/>
      <w:pgMar w:top="794" w:right="794" w:bottom="794" w:left="794"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DA"/>
    <w:rsid w:val="001023A9"/>
    <w:rsid w:val="00293A30"/>
    <w:rsid w:val="00385307"/>
    <w:rsid w:val="006756FE"/>
    <w:rsid w:val="008E7968"/>
    <w:rsid w:val="009D75DA"/>
    <w:rsid w:val="00C96F00"/>
    <w:rsid w:val="00EB5762"/>
    <w:rsid w:val="00FF04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DA"/>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9"/>
    <w:qFormat/>
    <w:rsid w:val="009D75DA"/>
    <w:pPr>
      <w:keepNext/>
      <w:spacing w:before="240" w:after="60"/>
      <w:outlineLvl w:val="1"/>
    </w:pPr>
    <w:rPr>
      <w:rFonts w:ascii="Cambria" w:hAnsi="Cambria" w:cs="Cambria"/>
      <w:b/>
      <w:bCs/>
      <w:i/>
      <w:iCs/>
      <w:sz w:val="28"/>
      <w:szCs w:val="28"/>
    </w:rPr>
  </w:style>
  <w:style w:type="paragraph" w:styleId="Titre3">
    <w:name w:val="heading 3"/>
    <w:basedOn w:val="Normal"/>
    <w:next w:val="Normal"/>
    <w:link w:val="Titre3Car"/>
    <w:uiPriority w:val="99"/>
    <w:qFormat/>
    <w:rsid w:val="009D75DA"/>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9D75DA"/>
    <w:rPr>
      <w:rFonts w:ascii="Cambria" w:eastAsia="Times New Roman" w:hAnsi="Cambria" w:cs="Cambria"/>
      <w:b/>
      <w:bCs/>
      <w:i/>
      <w:iCs/>
      <w:sz w:val="28"/>
      <w:szCs w:val="28"/>
      <w:lang w:eastAsia="fr-FR"/>
    </w:rPr>
  </w:style>
  <w:style w:type="character" w:customStyle="1" w:styleId="Titre3Car">
    <w:name w:val="Titre 3 Car"/>
    <w:basedOn w:val="Policepardfaut"/>
    <w:link w:val="Titre3"/>
    <w:uiPriority w:val="99"/>
    <w:rsid w:val="009D75DA"/>
    <w:rPr>
      <w:rFonts w:ascii="Arial" w:eastAsia="Times New Roman" w:hAnsi="Arial" w:cs="Arial"/>
      <w:b/>
      <w:bCs/>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DA"/>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9"/>
    <w:qFormat/>
    <w:rsid w:val="009D75DA"/>
    <w:pPr>
      <w:keepNext/>
      <w:spacing w:before="240" w:after="60"/>
      <w:outlineLvl w:val="1"/>
    </w:pPr>
    <w:rPr>
      <w:rFonts w:ascii="Cambria" w:hAnsi="Cambria" w:cs="Cambria"/>
      <w:b/>
      <w:bCs/>
      <w:i/>
      <w:iCs/>
      <w:sz w:val="28"/>
      <w:szCs w:val="28"/>
    </w:rPr>
  </w:style>
  <w:style w:type="paragraph" w:styleId="Titre3">
    <w:name w:val="heading 3"/>
    <w:basedOn w:val="Normal"/>
    <w:next w:val="Normal"/>
    <w:link w:val="Titre3Car"/>
    <w:uiPriority w:val="99"/>
    <w:qFormat/>
    <w:rsid w:val="009D75DA"/>
    <w:pPr>
      <w:keepNext/>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9D75DA"/>
    <w:rPr>
      <w:rFonts w:ascii="Cambria" w:eastAsia="Times New Roman" w:hAnsi="Cambria" w:cs="Cambria"/>
      <w:b/>
      <w:bCs/>
      <w:i/>
      <w:iCs/>
      <w:sz w:val="28"/>
      <w:szCs w:val="28"/>
      <w:lang w:eastAsia="fr-FR"/>
    </w:rPr>
  </w:style>
  <w:style w:type="character" w:customStyle="1" w:styleId="Titre3Car">
    <w:name w:val="Titre 3 Car"/>
    <w:basedOn w:val="Policepardfaut"/>
    <w:link w:val="Titre3"/>
    <w:uiPriority w:val="99"/>
    <w:rsid w:val="009D75DA"/>
    <w:rPr>
      <w:rFonts w:ascii="Arial" w:eastAsia="Times New Roman" w:hAnsi="Arial" w:cs="Arial"/>
      <w:b/>
      <w:b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NDHS-SBES</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Bui</dc:creator>
  <cp:lastModifiedBy>Raphael Bui</cp:lastModifiedBy>
  <cp:revision>2</cp:revision>
  <dcterms:created xsi:type="dcterms:W3CDTF">2014-02-19T00:00:00Z</dcterms:created>
  <dcterms:modified xsi:type="dcterms:W3CDTF">2014-02-19T00:00:00Z</dcterms:modified>
</cp:coreProperties>
</file>