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E8" w:rsidRPr="00EF280A" w:rsidRDefault="009A21E8" w:rsidP="009A21E8">
      <w:pPr>
        <w:pStyle w:val="Titre3"/>
        <w:spacing w:before="0"/>
        <w:rPr>
          <w:color w:val="3366FF"/>
          <w:spacing w:val="-2"/>
          <w:sz w:val="40"/>
          <w:szCs w:val="40"/>
        </w:rPr>
      </w:pPr>
      <w:proofErr w:type="spellStart"/>
      <w:r>
        <w:rPr>
          <w:color w:val="3366FF"/>
          <w:spacing w:val="-2"/>
          <w:sz w:val="40"/>
          <w:szCs w:val="40"/>
        </w:rPr>
        <w:t>un.jour|un</w:t>
      </w:r>
      <w:proofErr w:type="spellEnd"/>
      <w:r>
        <w:rPr>
          <w:color w:val="3366FF"/>
          <w:spacing w:val="-2"/>
          <w:sz w:val="40"/>
          <w:szCs w:val="40"/>
        </w:rPr>
        <w:t> </w:t>
      </w:r>
      <w:proofErr w:type="gramStart"/>
      <w:r>
        <w:rPr>
          <w:color w:val="3366FF"/>
          <w:spacing w:val="-2"/>
          <w:sz w:val="40"/>
          <w:szCs w:val="40"/>
        </w:rPr>
        <w:t>:destin</w:t>
      </w:r>
      <w:proofErr w:type="gramEnd"/>
      <w:r>
        <w:rPr>
          <w:color w:val="3366FF"/>
          <w:spacing w:val="-2"/>
          <w:sz w:val="40"/>
          <w:szCs w:val="40"/>
        </w:rPr>
        <w:t xml:space="preserve"> </w:t>
      </w:r>
      <w:r w:rsidRPr="00EF280A">
        <w:rPr>
          <w:color w:val="808080"/>
          <w:spacing w:val="-2"/>
          <w:sz w:val="32"/>
          <w:szCs w:val="32"/>
        </w:rPr>
        <w:t>(</w:t>
      </w:r>
      <w:r>
        <w:rPr>
          <w:color w:val="808080"/>
          <w:spacing w:val="-2"/>
          <w:sz w:val="32"/>
          <w:szCs w:val="32"/>
        </w:rPr>
        <w:t>20 ou 27 octobre 2015</w:t>
      </w:r>
      <w:r w:rsidRPr="00EF280A">
        <w:rPr>
          <w:color w:val="808080"/>
          <w:spacing w:val="-2"/>
          <w:sz w:val="32"/>
          <w:szCs w:val="32"/>
        </w:rPr>
        <w:t>)</w:t>
      </w:r>
    </w:p>
    <w:p w:rsidR="009A21E8" w:rsidRPr="00390F85" w:rsidRDefault="009A21E8" w:rsidP="009A21E8">
      <w:pPr>
        <w:rPr>
          <w:sz w:val="18"/>
          <w:szCs w:val="18"/>
        </w:rPr>
      </w:pPr>
    </w:p>
    <w:p w:rsidR="009A21E8" w:rsidRPr="00572779" w:rsidRDefault="009A21E8" w:rsidP="009A21E8">
      <w:pPr>
        <w:rPr>
          <w:sz w:val="36"/>
          <w:szCs w:val="36"/>
          <w:u w:val="single"/>
        </w:rPr>
      </w:pPr>
      <w:r>
        <w:rPr>
          <w:noProof/>
          <w:sz w:val="36"/>
          <w:szCs w:val="36"/>
          <w:u w:val="single"/>
        </w:rPr>
        <w:drawing>
          <wp:anchor distT="0" distB="0" distL="114300" distR="114300" simplePos="0" relativeHeight="251659264" behindDoc="1" locked="0" layoutInCell="1" allowOverlap="1" wp14:anchorId="4B5451D5" wp14:editId="7CD4391C">
            <wp:simplePos x="0" y="0"/>
            <wp:positionH relativeFrom="column">
              <wp:posOffset>4681855</wp:posOffset>
            </wp:positionH>
            <wp:positionV relativeFrom="paragraph">
              <wp:posOffset>635</wp:posOffset>
            </wp:positionV>
            <wp:extent cx="1780540" cy="2519680"/>
            <wp:effectExtent l="0" t="0" r="0" b="0"/>
            <wp:wrapTight wrapText="bothSides">
              <wp:wrapPolygon edited="0">
                <wp:start x="0" y="0"/>
                <wp:lineTo x="0" y="21393"/>
                <wp:lineTo x="21261" y="21393"/>
                <wp:lineTo x="21261" y="0"/>
                <wp:lineTo x="0" y="0"/>
              </wp:wrapPolygon>
            </wp:wrapTight>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i en questions 2015 10 un jour un dest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40" cy="2519680"/>
                    </a:xfrm>
                    <a:prstGeom prst="rect">
                      <a:avLst/>
                    </a:prstGeom>
                  </pic:spPr>
                </pic:pic>
              </a:graphicData>
            </a:graphic>
            <wp14:sizeRelH relativeFrom="page">
              <wp14:pctWidth>0</wp14:pctWidth>
            </wp14:sizeRelH>
            <wp14:sizeRelV relativeFrom="page">
              <wp14:pctHeight>0</wp14:pctHeight>
            </wp14:sizeRelV>
          </wp:anchor>
        </w:drawing>
      </w:r>
      <w:r w:rsidRPr="00572779">
        <w:rPr>
          <w:sz w:val="36"/>
          <w:szCs w:val="36"/>
          <w:u w:val="single"/>
        </w:rPr>
        <w:t>Enquête</w:t>
      </w:r>
    </w:p>
    <w:p w:rsidR="009A21E8" w:rsidRDefault="009A21E8" w:rsidP="009A21E8">
      <w:pPr>
        <w:rPr>
          <w:sz w:val="36"/>
          <w:szCs w:val="36"/>
        </w:rPr>
      </w:pPr>
      <w:r w:rsidRPr="00572779">
        <w:rPr>
          <w:sz w:val="36"/>
          <w:szCs w:val="36"/>
        </w:rPr>
        <w:t xml:space="preserve">(1) </w:t>
      </w:r>
      <w:r w:rsidRPr="0071790C">
        <w:rPr>
          <w:sz w:val="36"/>
          <w:szCs w:val="36"/>
        </w:rPr>
        <w:t>Un jour ou un moment décisif qui a marqué votre vie</w:t>
      </w:r>
      <w:r>
        <w:rPr>
          <w:sz w:val="36"/>
          <w:szCs w:val="36"/>
        </w:rPr>
        <w:t>.</w:t>
      </w:r>
    </w:p>
    <w:p w:rsidR="009A21E8" w:rsidRPr="00572779" w:rsidRDefault="009A21E8" w:rsidP="009A21E8">
      <w:pPr>
        <w:rPr>
          <w:sz w:val="22"/>
          <w:szCs w:val="22"/>
        </w:rPr>
      </w:pPr>
    </w:p>
    <w:p w:rsidR="009A21E8" w:rsidRPr="00572779" w:rsidRDefault="009A21E8" w:rsidP="009A21E8">
      <w:pPr>
        <w:rPr>
          <w:sz w:val="36"/>
          <w:szCs w:val="36"/>
          <w:u w:val="single"/>
        </w:rPr>
      </w:pPr>
      <w:r w:rsidRPr="00572779">
        <w:rPr>
          <w:sz w:val="36"/>
          <w:szCs w:val="36"/>
          <w:u w:val="single"/>
        </w:rPr>
        <w:t>Recherche</w:t>
      </w:r>
    </w:p>
    <w:p w:rsidR="009A21E8" w:rsidRDefault="009A21E8" w:rsidP="009A21E8">
      <w:pPr>
        <w:rPr>
          <w:sz w:val="36"/>
          <w:szCs w:val="36"/>
        </w:rPr>
      </w:pPr>
      <w:r w:rsidRPr="00572779">
        <w:rPr>
          <w:sz w:val="36"/>
          <w:szCs w:val="36"/>
        </w:rPr>
        <w:t xml:space="preserve">(2) </w:t>
      </w:r>
      <w:r w:rsidRPr="0071790C">
        <w:rPr>
          <w:sz w:val="36"/>
          <w:szCs w:val="36"/>
        </w:rPr>
        <w:t>En quoi une parole d’engagement (« oui » d’un mariage, d’une consécration, d’une promesse…) peut-elle déterminer la fidélité d’une vie, toute une destinée</w:t>
      </w:r>
      <w:r>
        <w:rPr>
          <w:sz w:val="36"/>
          <w:szCs w:val="36"/>
        </w:rPr>
        <w:t> ?</w:t>
      </w:r>
    </w:p>
    <w:p w:rsidR="009A21E8" w:rsidRDefault="009A21E8" w:rsidP="009A21E8">
      <w:pPr>
        <w:rPr>
          <w:sz w:val="36"/>
          <w:szCs w:val="36"/>
        </w:rPr>
      </w:pPr>
    </w:p>
    <w:p w:rsidR="009A21E8" w:rsidRDefault="009A21E8" w:rsidP="009A21E8">
      <w:pPr>
        <w:rPr>
          <w:sz w:val="36"/>
          <w:szCs w:val="36"/>
        </w:rPr>
      </w:pPr>
      <w:r w:rsidRPr="00572779">
        <w:rPr>
          <w:sz w:val="36"/>
          <w:szCs w:val="36"/>
        </w:rPr>
        <w:t>(</w:t>
      </w:r>
      <w:r>
        <w:rPr>
          <w:sz w:val="36"/>
          <w:szCs w:val="36"/>
        </w:rPr>
        <w:t>3</w:t>
      </w:r>
      <w:r w:rsidRPr="00572779">
        <w:rPr>
          <w:sz w:val="36"/>
          <w:szCs w:val="36"/>
        </w:rPr>
        <w:t xml:space="preserve">) </w:t>
      </w:r>
      <w:r w:rsidRPr="0071790C">
        <w:rPr>
          <w:sz w:val="36"/>
          <w:szCs w:val="36"/>
        </w:rPr>
        <w:t>On entend dire « c’était son jour</w:t>
      </w:r>
      <w:r>
        <w:rPr>
          <w:sz w:val="36"/>
          <w:szCs w:val="36"/>
        </w:rPr>
        <w:t> !</w:t>
      </w:r>
      <w:r w:rsidRPr="0071790C">
        <w:rPr>
          <w:sz w:val="36"/>
          <w:szCs w:val="36"/>
        </w:rPr>
        <w:t xml:space="preserve"> » Sommes-nous prédestinés</w:t>
      </w:r>
      <w:r>
        <w:rPr>
          <w:sz w:val="36"/>
          <w:szCs w:val="36"/>
        </w:rPr>
        <w:t> ?</w:t>
      </w:r>
    </w:p>
    <w:p w:rsidR="009A21E8" w:rsidRDefault="009A21E8" w:rsidP="009A21E8">
      <w:pPr>
        <w:rPr>
          <w:sz w:val="36"/>
          <w:szCs w:val="36"/>
        </w:rPr>
      </w:pPr>
    </w:p>
    <w:p w:rsidR="009A21E8" w:rsidRDefault="009A21E8" w:rsidP="009A21E8">
      <w:pPr>
        <w:rPr>
          <w:sz w:val="36"/>
          <w:szCs w:val="36"/>
        </w:rPr>
      </w:pPr>
      <w:r>
        <w:rPr>
          <w:sz w:val="36"/>
          <w:szCs w:val="36"/>
        </w:rPr>
        <w:t>(4) Comment comprenons-nous les extraits bibliques suivant :</w:t>
      </w:r>
    </w:p>
    <w:p w:rsidR="009A21E8" w:rsidRDefault="009A21E8" w:rsidP="009A21E8">
      <w:pPr>
        <w:pStyle w:val="Titre2"/>
      </w:pPr>
      <w:r>
        <w:t xml:space="preserve">De la lettre aux Ephésiens </w:t>
      </w:r>
      <w:r>
        <w:rPr>
          <w:rFonts w:ascii="Arial Narrow" w:eastAsiaTheme="minorHAnsi" w:hAnsi="Arial Narrow" w:cstheme="minorBidi"/>
          <w:b w:val="0"/>
          <w:bCs w:val="0"/>
          <w:sz w:val="24"/>
          <w:szCs w:val="24"/>
        </w:rPr>
        <w:t>1,3-6</w:t>
      </w:r>
    </w:p>
    <w:p w:rsidR="009A21E8" w:rsidRDefault="009A21E8" w:rsidP="009A21E8">
      <w:pPr>
        <w:spacing w:after="120"/>
        <w:rPr>
          <w:rFonts w:ascii="Arial Narrow" w:hAnsi="Arial Narrow"/>
          <w:sz w:val="28"/>
          <w:szCs w:val="28"/>
        </w:rPr>
      </w:pPr>
      <w:r>
        <w:rPr>
          <w:rFonts w:ascii="Arial Narrow" w:hAnsi="Arial Narrow"/>
          <w:sz w:val="28"/>
          <w:szCs w:val="28"/>
        </w:rPr>
        <w:t>Béni soit Dieu, le Père de notre Seigneur Jésus Christ ! Il nous a bénis et comblés des bénédic</w:t>
      </w:r>
      <w:r>
        <w:rPr>
          <w:rFonts w:ascii="Arial Narrow" w:hAnsi="Arial Narrow"/>
          <w:sz w:val="28"/>
          <w:szCs w:val="28"/>
        </w:rPr>
        <w:softHyphen/>
        <w:t>tions de l’Esprit, au ciel, dans le Christ. Il nous a choisis, dans le Christ, avant la fondation du monde, pour que nous soyons saints, imma</w:t>
      </w:r>
      <w:r>
        <w:rPr>
          <w:rFonts w:ascii="Arial Narrow" w:hAnsi="Arial Narrow"/>
          <w:sz w:val="28"/>
          <w:szCs w:val="28"/>
        </w:rPr>
        <w:softHyphen/>
        <w:t>culés devant lui, dans l’amour. Il nous a prédes</w:t>
      </w:r>
      <w:r>
        <w:rPr>
          <w:rFonts w:ascii="Arial Narrow" w:hAnsi="Arial Narrow"/>
          <w:sz w:val="28"/>
          <w:szCs w:val="28"/>
        </w:rPr>
        <w:softHyphen/>
        <w:t>tinés à être, pour lui, des fils adoptifs par Jésus, le Christ. Ainsi l’a voulu sa bonté, à la louange de gloire de sa grâce, la grâce qu’il nous donne dans le Fils bien-aimé.</w:t>
      </w:r>
    </w:p>
    <w:p w:rsidR="009A21E8" w:rsidRDefault="009A21E8" w:rsidP="009A21E8">
      <w:pPr>
        <w:pStyle w:val="Titre2"/>
        <w:rPr>
          <w:rFonts w:asciiTheme="majorHAnsi" w:hAnsiTheme="majorHAnsi"/>
          <w:sz w:val="26"/>
          <w:szCs w:val="26"/>
        </w:rPr>
      </w:pPr>
      <w:r>
        <w:t xml:space="preserve">Evangile de Jésus-Christ selon saint Luc </w:t>
      </w:r>
      <w:r>
        <w:rPr>
          <w:rFonts w:ascii="Arial Narrow" w:eastAsiaTheme="minorHAnsi" w:hAnsi="Arial Narrow" w:cstheme="minorBidi"/>
          <w:b w:val="0"/>
          <w:bCs w:val="0"/>
          <w:sz w:val="24"/>
          <w:szCs w:val="24"/>
        </w:rPr>
        <w:t>1, 67-79</w:t>
      </w:r>
    </w:p>
    <w:p w:rsidR="009A21E8" w:rsidRDefault="009A21E8" w:rsidP="009A21E8">
      <w:pPr>
        <w:spacing w:after="120"/>
        <w:rPr>
          <w:rFonts w:ascii="Arial Narrow" w:hAnsi="Arial Narrow"/>
          <w:sz w:val="28"/>
          <w:szCs w:val="28"/>
        </w:rPr>
      </w:pPr>
      <w:r>
        <w:rPr>
          <w:rFonts w:ascii="Arial Narrow" w:hAnsi="Arial Narrow"/>
          <w:sz w:val="28"/>
          <w:szCs w:val="28"/>
        </w:rPr>
        <w:t>Zacharie fut rempli d’Esprit Saint et prononça ces paroles prophétiques </w:t>
      </w:r>
      <w:proofErr w:type="gramStart"/>
      <w:r>
        <w:rPr>
          <w:rFonts w:ascii="Arial Narrow" w:hAnsi="Arial Narrow"/>
          <w:sz w:val="28"/>
          <w:szCs w:val="28"/>
        </w:rPr>
        <w:t>:</w:t>
      </w:r>
      <w:proofErr w:type="gramEnd"/>
      <w:r>
        <w:rPr>
          <w:rFonts w:ascii="Arial Narrow" w:hAnsi="Arial Narrow"/>
          <w:sz w:val="28"/>
          <w:szCs w:val="28"/>
        </w:rPr>
        <w:br/>
        <w:t>« Béni soit le Seigneur, le Dieu d’Israël, qui visi</w:t>
      </w:r>
      <w:r>
        <w:rPr>
          <w:rFonts w:ascii="Arial Narrow" w:hAnsi="Arial Narrow"/>
          <w:sz w:val="28"/>
          <w:szCs w:val="28"/>
        </w:rPr>
        <w:softHyphen/>
        <w:t>te et rachète son peuple. Il a fait surgir la force qui nous sauve dans la maison de David, son serviteur, comme il l’avait dit par la bouche des saints, par ses prophètes, depuis les temps an</w:t>
      </w:r>
      <w:r>
        <w:rPr>
          <w:rFonts w:ascii="Arial Narrow" w:hAnsi="Arial Narrow"/>
          <w:sz w:val="28"/>
          <w:szCs w:val="28"/>
        </w:rPr>
        <w:softHyphen/>
        <w:t>ciens : salut qui nous arrache à l’ennemi, à la main de tous nos oppresseurs, amour qu’il mon</w:t>
      </w:r>
      <w:r>
        <w:rPr>
          <w:rFonts w:ascii="Arial Narrow" w:hAnsi="Arial Narrow"/>
          <w:sz w:val="28"/>
          <w:szCs w:val="28"/>
        </w:rPr>
        <w:softHyphen/>
        <w:t>tre envers nos pères, mémoire de son al</w:t>
      </w:r>
      <w:r>
        <w:rPr>
          <w:rFonts w:ascii="Arial Narrow" w:hAnsi="Arial Narrow"/>
          <w:sz w:val="28"/>
          <w:szCs w:val="28"/>
        </w:rPr>
        <w:softHyphen/>
        <w:t>liance sainte, serment juré à notre père Abra</w:t>
      </w:r>
      <w:r>
        <w:rPr>
          <w:rFonts w:ascii="Arial Narrow" w:hAnsi="Arial Narrow"/>
          <w:sz w:val="28"/>
          <w:szCs w:val="28"/>
        </w:rPr>
        <w:softHyphen/>
        <w:t>ham de nous rendre sans crainte, afin que, dé</w:t>
      </w:r>
      <w:r>
        <w:rPr>
          <w:rFonts w:ascii="Arial Narrow" w:hAnsi="Arial Narrow"/>
          <w:sz w:val="28"/>
          <w:szCs w:val="28"/>
        </w:rPr>
        <w:softHyphen/>
        <w:t>livrés de la main des ennemis, nous le servions dans la justice et la sainteté, en sa présence, tout au long de nos jours. Toi aussi, petit en</w:t>
      </w:r>
      <w:r>
        <w:rPr>
          <w:rFonts w:ascii="Arial Narrow" w:hAnsi="Arial Narrow"/>
          <w:sz w:val="28"/>
          <w:szCs w:val="28"/>
        </w:rPr>
        <w:softHyphen/>
        <w:t>fant, tu seras appelé prophète du Très-Haut ; tu marcheras devant, à la face du Seigneur, et tu prépareras ses chemins pour donner à son peu</w:t>
      </w:r>
      <w:r>
        <w:rPr>
          <w:rFonts w:ascii="Arial Narrow" w:hAnsi="Arial Narrow"/>
          <w:sz w:val="28"/>
          <w:szCs w:val="28"/>
        </w:rPr>
        <w:softHyphen/>
        <w:t xml:space="preserve">ple de connaître le salut par la rémission de ses péchés, grâce à la tendresse, à l’amour de notre Dieu, quand nous visite l’astre d’en haut, pour illuminer ceux qui habitent les ténèbres et l’ombre de la mort, pour conduire nos pas au chemin de la paix. » </w:t>
      </w:r>
    </w:p>
    <w:p w:rsidR="009A21E8" w:rsidRDefault="009A21E8" w:rsidP="009A21E8">
      <w:pPr>
        <w:pStyle w:val="Titre2"/>
        <w:rPr>
          <w:rFonts w:asciiTheme="majorHAnsi" w:hAnsiTheme="majorHAnsi"/>
          <w:sz w:val="26"/>
          <w:szCs w:val="26"/>
        </w:rPr>
      </w:pPr>
      <w:r>
        <w:t xml:space="preserve">De la lettre aux Romains </w:t>
      </w:r>
      <w:r>
        <w:rPr>
          <w:rFonts w:ascii="Arial Narrow" w:eastAsiaTheme="minorHAnsi" w:hAnsi="Arial Narrow" w:cstheme="minorBidi"/>
          <w:b w:val="0"/>
          <w:bCs w:val="0"/>
          <w:sz w:val="24"/>
          <w:szCs w:val="24"/>
        </w:rPr>
        <w:t>8,28-39</w:t>
      </w:r>
    </w:p>
    <w:p w:rsidR="009A21E8" w:rsidRDefault="009A21E8" w:rsidP="009A21E8">
      <w:pPr>
        <w:spacing w:after="120"/>
        <w:rPr>
          <w:rFonts w:ascii="Arial Narrow" w:hAnsi="Arial Narrow"/>
          <w:sz w:val="28"/>
          <w:szCs w:val="28"/>
        </w:rPr>
      </w:pPr>
      <w:r>
        <w:rPr>
          <w:rFonts w:ascii="Arial Narrow" w:hAnsi="Arial Narrow"/>
          <w:sz w:val="28"/>
          <w:szCs w:val="28"/>
        </w:rPr>
        <w:t>Quand les hommes aiment Dieu, lui-même fait tout contribuer à leur bien, puisqu'ils sont appe</w:t>
      </w:r>
      <w:r>
        <w:rPr>
          <w:rFonts w:ascii="Arial Narrow" w:hAnsi="Arial Narrow"/>
          <w:sz w:val="28"/>
          <w:szCs w:val="28"/>
        </w:rPr>
        <w:softHyphen/>
        <w:t>lés selon le dessein de son amour. Ceux que, d’avance, il connaissait, il les a aussi destinés d’avance à être configurés à l’image de son Fils, pour que ce Fils soit le premier-né d’une multitude de frè</w:t>
      </w:r>
      <w:r>
        <w:rPr>
          <w:rFonts w:ascii="Arial Narrow" w:hAnsi="Arial Narrow"/>
          <w:sz w:val="28"/>
          <w:szCs w:val="28"/>
        </w:rPr>
        <w:softHyphen/>
        <w:t xml:space="preserve">res. Ceux qu’il avait destinés d’avance, il les a aussi appelés ; ceux qu’il a </w:t>
      </w:r>
      <w:r>
        <w:rPr>
          <w:rFonts w:ascii="Arial Narrow" w:hAnsi="Arial Narrow"/>
          <w:sz w:val="28"/>
          <w:szCs w:val="28"/>
        </w:rPr>
        <w:lastRenderedPageBreak/>
        <w:t xml:space="preserve">appelés, il en a fait des justes ; et ceux qu’il a rendus justes, il leur a donné sa gloire. Que dire de plus ? Si Dieu est pour nous, qui sera contre nous ? Il n’a pas épargné son propre Fils, mais il l’a livré pour nous tous : comment pourrait-il, avec lui, ne pas nous donner tout ? Qui accusera ceux que Dieu a choisis ? (…) Alors, qui pourra nous séparer de l’amour du Christ ? </w:t>
      </w:r>
      <w:proofErr w:type="gramStart"/>
      <w:r>
        <w:rPr>
          <w:rFonts w:ascii="Arial Narrow" w:hAnsi="Arial Narrow"/>
          <w:sz w:val="28"/>
          <w:szCs w:val="28"/>
        </w:rPr>
        <w:t>la</w:t>
      </w:r>
      <w:proofErr w:type="gramEnd"/>
      <w:r>
        <w:rPr>
          <w:rFonts w:ascii="Arial Narrow" w:hAnsi="Arial Narrow"/>
          <w:sz w:val="28"/>
          <w:szCs w:val="28"/>
        </w:rPr>
        <w:t xml:space="preserve"> détresse ? </w:t>
      </w:r>
      <w:proofErr w:type="gramStart"/>
      <w:r>
        <w:rPr>
          <w:rFonts w:ascii="Arial Narrow" w:hAnsi="Arial Narrow"/>
          <w:sz w:val="28"/>
          <w:szCs w:val="28"/>
        </w:rPr>
        <w:t>l’angoisse</w:t>
      </w:r>
      <w:proofErr w:type="gramEnd"/>
      <w:r>
        <w:rPr>
          <w:rFonts w:ascii="Arial Narrow" w:hAnsi="Arial Narrow"/>
          <w:sz w:val="28"/>
          <w:szCs w:val="28"/>
        </w:rPr>
        <w:t xml:space="preserve"> ? </w:t>
      </w:r>
      <w:proofErr w:type="gramStart"/>
      <w:r>
        <w:rPr>
          <w:rFonts w:ascii="Arial Narrow" w:hAnsi="Arial Narrow"/>
          <w:sz w:val="28"/>
          <w:szCs w:val="28"/>
        </w:rPr>
        <w:t>la</w:t>
      </w:r>
      <w:proofErr w:type="gramEnd"/>
      <w:r>
        <w:rPr>
          <w:rFonts w:ascii="Arial Narrow" w:hAnsi="Arial Narrow"/>
          <w:sz w:val="28"/>
          <w:szCs w:val="28"/>
        </w:rPr>
        <w:t xml:space="preserve"> persécu</w:t>
      </w:r>
      <w:r>
        <w:rPr>
          <w:rFonts w:ascii="Arial Narrow" w:hAnsi="Arial Narrow"/>
          <w:sz w:val="28"/>
          <w:szCs w:val="28"/>
        </w:rPr>
        <w:softHyphen/>
        <w:t xml:space="preserve">tion ? </w:t>
      </w:r>
      <w:proofErr w:type="gramStart"/>
      <w:r>
        <w:rPr>
          <w:rFonts w:ascii="Arial Narrow" w:hAnsi="Arial Narrow"/>
          <w:sz w:val="28"/>
          <w:szCs w:val="28"/>
        </w:rPr>
        <w:t>la</w:t>
      </w:r>
      <w:proofErr w:type="gramEnd"/>
      <w:r>
        <w:rPr>
          <w:rFonts w:ascii="Arial Narrow" w:hAnsi="Arial Narrow"/>
          <w:sz w:val="28"/>
          <w:szCs w:val="28"/>
        </w:rPr>
        <w:t xml:space="preserve"> faim ? </w:t>
      </w:r>
      <w:proofErr w:type="gramStart"/>
      <w:r>
        <w:rPr>
          <w:rFonts w:ascii="Arial Narrow" w:hAnsi="Arial Narrow"/>
          <w:sz w:val="28"/>
          <w:szCs w:val="28"/>
        </w:rPr>
        <w:t>le</w:t>
      </w:r>
      <w:proofErr w:type="gramEnd"/>
      <w:r>
        <w:rPr>
          <w:rFonts w:ascii="Arial Narrow" w:hAnsi="Arial Narrow"/>
          <w:sz w:val="28"/>
          <w:szCs w:val="28"/>
        </w:rPr>
        <w:t xml:space="preserve"> dénuement ? </w:t>
      </w:r>
      <w:proofErr w:type="gramStart"/>
      <w:r>
        <w:rPr>
          <w:rFonts w:ascii="Arial Narrow" w:hAnsi="Arial Narrow"/>
          <w:sz w:val="28"/>
          <w:szCs w:val="28"/>
        </w:rPr>
        <w:t>le</w:t>
      </w:r>
      <w:proofErr w:type="gramEnd"/>
      <w:r>
        <w:rPr>
          <w:rFonts w:ascii="Arial Narrow" w:hAnsi="Arial Narrow"/>
          <w:sz w:val="28"/>
          <w:szCs w:val="28"/>
        </w:rPr>
        <w:t xml:space="preserve"> danger ? </w:t>
      </w:r>
      <w:proofErr w:type="gramStart"/>
      <w:r>
        <w:rPr>
          <w:rFonts w:ascii="Arial Narrow" w:hAnsi="Arial Narrow"/>
          <w:sz w:val="28"/>
          <w:szCs w:val="28"/>
        </w:rPr>
        <w:t>le</w:t>
      </w:r>
      <w:proofErr w:type="gramEnd"/>
      <w:r>
        <w:rPr>
          <w:rFonts w:ascii="Arial Narrow" w:hAnsi="Arial Narrow"/>
          <w:sz w:val="28"/>
          <w:szCs w:val="28"/>
        </w:rPr>
        <w:t xml:space="preserve"> glaive ? (…) en tout cela nous sommes les grands vain</w:t>
      </w:r>
      <w:r>
        <w:rPr>
          <w:rFonts w:ascii="Arial Narrow" w:hAnsi="Arial Narrow"/>
          <w:sz w:val="28"/>
          <w:szCs w:val="28"/>
        </w:rPr>
        <w:softHyphen/>
        <w:t>queurs grâce à celui qui nous a ai</w:t>
      </w:r>
      <w:r>
        <w:rPr>
          <w:rFonts w:ascii="Arial Narrow" w:hAnsi="Arial Narrow"/>
          <w:sz w:val="28"/>
          <w:szCs w:val="28"/>
        </w:rPr>
        <w:softHyphen/>
        <w:t>més. J’en ai la certitude : ni la mort ni la vie, ni les anges ni les Principautés célestes, ni le pré</w:t>
      </w:r>
      <w:r>
        <w:rPr>
          <w:rFonts w:ascii="Arial Narrow" w:hAnsi="Arial Narrow"/>
          <w:sz w:val="28"/>
          <w:szCs w:val="28"/>
        </w:rPr>
        <w:softHyphen/>
        <w:t>sent ni l’avenir, ni les Puissances, ni les hau</w:t>
      </w:r>
      <w:r>
        <w:rPr>
          <w:rFonts w:ascii="Arial Narrow" w:hAnsi="Arial Narrow"/>
          <w:sz w:val="28"/>
          <w:szCs w:val="28"/>
        </w:rPr>
        <w:softHyphen/>
        <w:t>teurs, ni les abîmes, ni aucune autre créature, rien ne pourra nous séparer de l’amour de Dieu qui est dans le Christ Jésus notre Seigneur.</w:t>
      </w:r>
    </w:p>
    <w:p w:rsidR="00293A30" w:rsidRDefault="00293A30">
      <w:bookmarkStart w:id="0" w:name="_GoBack"/>
      <w:bookmarkEnd w:id="0"/>
    </w:p>
    <w:sectPr w:rsidR="00293A30" w:rsidSect="00031626">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E8"/>
    <w:rsid w:val="00031626"/>
    <w:rsid w:val="001023A9"/>
    <w:rsid w:val="00284B22"/>
    <w:rsid w:val="00293A30"/>
    <w:rsid w:val="006756FE"/>
    <w:rsid w:val="009A21E8"/>
    <w:rsid w:val="00FF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E8"/>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A21E8"/>
    <w:pPr>
      <w:keepNext/>
      <w:spacing w:before="240" w:after="60"/>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9A21E8"/>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A21E8"/>
    <w:rPr>
      <w:rFonts w:ascii="Cambria" w:eastAsia="Times New Roman" w:hAnsi="Cambria" w:cs="Cambria"/>
      <w:b/>
      <w:bCs/>
      <w:i/>
      <w:iCs/>
      <w:sz w:val="28"/>
      <w:szCs w:val="28"/>
      <w:lang w:eastAsia="fr-FR"/>
    </w:rPr>
  </w:style>
  <w:style w:type="character" w:customStyle="1" w:styleId="Titre3Car">
    <w:name w:val="Titre 3 Car"/>
    <w:basedOn w:val="Policepardfaut"/>
    <w:link w:val="Titre3"/>
    <w:uiPriority w:val="99"/>
    <w:rsid w:val="009A21E8"/>
    <w:rPr>
      <w:rFonts w:ascii="Arial" w:eastAsia="Times New Roman" w:hAnsi="Arial" w:cs="Arial"/>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E8"/>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A21E8"/>
    <w:pPr>
      <w:keepNext/>
      <w:spacing w:before="240" w:after="60"/>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9A21E8"/>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A21E8"/>
    <w:rPr>
      <w:rFonts w:ascii="Cambria" w:eastAsia="Times New Roman" w:hAnsi="Cambria" w:cs="Cambria"/>
      <w:b/>
      <w:bCs/>
      <w:i/>
      <w:iCs/>
      <w:sz w:val="28"/>
      <w:szCs w:val="28"/>
      <w:lang w:eastAsia="fr-FR"/>
    </w:rPr>
  </w:style>
  <w:style w:type="character" w:customStyle="1" w:styleId="Titre3Car">
    <w:name w:val="Titre 3 Car"/>
    <w:basedOn w:val="Policepardfaut"/>
    <w:link w:val="Titre3"/>
    <w:uiPriority w:val="99"/>
    <w:rsid w:val="009A21E8"/>
    <w:rPr>
      <w:rFonts w:ascii="Arial" w:eastAsia="Times New Roman" w:hAnsi="Arial" w:cs="Arial"/>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2708</Characters>
  <Application>Microsoft Office Word</Application>
  <DocSecurity>0</DocSecurity>
  <Lines>73</Lines>
  <Paragraphs>21</Paragraphs>
  <ScaleCrop>false</ScaleCrop>
  <HeadingPairs>
    <vt:vector size="2" baseType="variant">
      <vt:variant>
        <vt:lpstr>Titre</vt:lpstr>
      </vt:variant>
      <vt:variant>
        <vt:i4>1</vt:i4>
      </vt:variant>
    </vt:vector>
  </HeadingPairs>
  <TitlesOfParts>
    <vt:vector size="1" baseType="lpstr">
      <vt:lpstr/>
    </vt:vector>
  </TitlesOfParts>
  <Company>NDHS-SBES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2</cp:revision>
  <dcterms:created xsi:type="dcterms:W3CDTF">2015-10-22T18:47:00Z</dcterms:created>
  <dcterms:modified xsi:type="dcterms:W3CDTF">2015-10-22T18:47:00Z</dcterms:modified>
</cp:coreProperties>
</file>