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B8" w:rsidRPr="00A9081F" w:rsidRDefault="007435B8" w:rsidP="007435B8">
      <w:pPr>
        <w:pStyle w:val="Titre3"/>
        <w:rPr>
          <w:color w:val="808080"/>
          <w:spacing w:val="-4"/>
          <w:sz w:val="24"/>
          <w:szCs w:val="24"/>
        </w:rPr>
      </w:pPr>
      <w:bookmarkStart w:id="0" w:name="_Toc341216703"/>
      <w:proofErr w:type="gramStart"/>
      <w:r>
        <w:rPr>
          <w:color w:val="3366FF"/>
          <w:spacing w:val="-4"/>
        </w:rPr>
        <w:t>homme</w:t>
      </w:r>
      <w:proofErr w:type="gramEnd"/>
      <w:r>
        <w:rPr>
          <w:color w:val="3366FF"/>
          <w:spacing w:val="-4"/>
        </w:rPr>
        <w:t xml:space="preserve"> et femme, Il les créa. Le genre en questions ? </w:t>
      </w:r>
      <w:r w:rsidRPr="00D56129">
        <w:rPr>
          <w:color w:val="808080"/>
          <w:spacing w:val="-4"/>
          <w:sz w:val="24"/>
          <w:szCs w:val="24"/>
        </w:rPr>
        <w:t>(</w:t>
      </w:r>
      <w:r>
        <w:rPr>
          <w:color w:val="808080"/>
          <w:spacing w:val="-4"/>
          <w:sz w:val="24"/>
          <w:szCs w:val="24"/>
        </w:rPr>
        <w:t>18 décembre</w:t>
      </w:r>
      <w:r w:rsidRPr="00D56129">
        <w:rPr>
          <w:color w:val="808080"/>
          <w:spacing w:val="-4"/>
          <w:sz w:val="24"/>
          <w:szCs w:val="24"/>
        </w:rPr>
        <w:t xml:space="preserve"> </w:t>
      </w:r>
      <w:proofErr w:type="gramStart"/>
      <w:r w:rsidRPr="00D56129">
        <w:rPr>
          <w:color w:val="808080"/>
          <w:spacing w:val="-4"/>
          <w:sz w:val="24"/>
          <w:szCs w:val="24"/>
        </w:rPr>
        <w:t>2012</w:t>
      </w:r>
      <w:r>
        <w:rPr>
          <w:color w:val="808080"/>
          <w:spacing w:val="-4"/>
          <w:sz w:val="24"/>
          <w:szCs w:val="24"/>
        </w:rPr>
        <w:t xml:space="preserve"> </w:t>
      </w:r>
      <w:r w:rsidRPr="00D56129">
        <w:rPr>
          <w:color w:val="808080"/>
          <w:spacing w:val="-4"/>
          <w:sz w:val="24"/>
          <w:szCs w:val="24"/>
        </w:rPr>
        <w:t>)</w:t>
      </w:r>
      <w:bookmarkEnd w:id="0"/>
      <w:proofErr w:type="gramEnd"/>
    </w:p>
    <w:p w:rsidR="007435B8" w:rsidRPr="00762FEB" w:rsidRDefault="007435B8" w:rsidP="007435B8">
      <w:pPr>
        <w:rPr>
          <w:sz w:val="36"/>
          <w:szCs w:val="36"/>
        </w:rPr>
      </w:pPr>
      <w:r>
        <w:rPr>
          <w:noProof/>
          <w:sz w:val="36"/>
          <w:szCs w:val="36"/>
        </w:rPr>
        <w:drawing>
          <wp:anchor distT="0" distB="0" distL="114300" distR="114300" simplePos="0" relativeHeight="251659264" behindDoc="1" locked="0" layoutInCell="1" allowOverlap="1" wp14:anchorId="58BE71CC" wp14:editId="1D207C53">
            <wp:simplePos x="0" y="0"/>
            <wp:positionH relativeFrom="column">
              <wp:posOffset>4659630</wp:posOffset>
            </wp:positionH>
            <wp:positionV relativeFrom="paragraph">
              <wp:posOffset>149860</wp:posOffset>
            </wp:positionV>
            <wp:extent cx="1780540" cy="2519680"/>
            <wp:effectExtent l="0" t="0" r="0" b="0"/>
            <wp:wrapTight wrapText="bothSides">
              <wp:wrapPolygon edited="0">
                <wp:start x="0" y="0"/>
                <wp:lineTo x="0" y="21393"/>
                <wp:lineTo x="21261" y="21393"/>
                <wp:lineTo x="2126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i en questions 2012 12 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40" cy="2519680"/>
                    </a:xfrm>
                    <a:prstGeom prst="rect">
                      <a:avLst/>
                    </a:prstGeom>
                  </pic:spPr>
                </pic:pic>
              </a:graphicData>
            </a:graphic>
            <wp14:sizeRelH relativeFrom="page">
              <wp14:pctWidth>0</wp14:pctWidth>
            </wp14:sizeRelH>
            <wp14:sizeRelV relativeFrom="page">
              <wp14:pctHeight>0</wp14:pctHeight>
            </wp14:sizeRelV>
          </wp:anchor>
        </w:drawing>
      </w:r>
    </w:p>
    <w:p w:rsidR="007435B8" w:rsidRPr="00373673" w:rsidRDefault="007435B8" w:rsidP="007435B8">
      <w:pPr>
        <w:rPr>
          <w:sz w:val="36"/>
          <w:szCs w:val="36"/>
        </w:rPr>
      </w:pPr>
      <w:r w:rsidRPr="00373673">
        <w:rPr>
          <w:sz w:val="36"/>
          <w:szCs w:val="36"/>
          <w:u w:val="single"/>
        </w:rPr>
        <w:t>Enquête</w:t>
      </w:r>
    </w:p>
    <w:p w:rsidR="007435B8" w:rsidRDefault="007435B8" w:rsidP="007435B8">
      <w:pPr>
        <w:rPr>
          <w:sz w:val="36"/>
          <w:szCs w:val="36"/>
        </w:rPr>
      </w:pPr>
      <w:r>
        <w:rPr>
          <w:sz w:val="36"/>
          <w:szCs w:val="36"/>
        </w:rPr>
        <w:t>Quels événements avez-vous vécus, quels choix avez-vous faits… où le fait d’être homme (</w:t>
      </w:r>
      <w:proofErr w:type="spellStart"/>
      <w:r>
        <w:rPr>
          <w:sz w:val="36"/>
          <w:szCs w:val="36"/>
        </w:rPr>
        <w:t>resp</w:t>
      </w:r>
      <w:proofErr w:type="spellEnd"/>
      <w:r>
        <w:rPr>
          <w:sz w:val="36"/>
          <w:szCs w:val="36"/>
        </w:rPr>
        <w:t>. femme) a été déterminant ?</w:t>
      </w:r>
    </w:p>
    <w:p w:rsidR="007435B8" w:rsidRPr="004865E7" w:rsidRDefault="007435B8" w:rsidP="007435B8">
      <w:pPr>
        <w:rPr>
          <w:vanish/>
          <w:color w:val="FF0000"/>
        </w:rPr>
      </w:pPr>
      <w:r w:rsidRPr="004865E7">
        <w:rPr>
          <w:vanish/>
          <w:color w:val="FF0000"/>
        </w:rPr>
        <w:t>Être homme ou être femme, cela vient-il d’une détermination naturelle, biologique…, d’un conditionnement éducatif, social ou culturel assignant à un rôle subi, assumé ou refusé…, d’un choix personnel ?</w:t>
      </w:r>
    </w:p>
    <w:p w:rsidR="007435B8" w:rsidRDefault="007435B8" w:rsidP="007435B8">
      <w:pPr>
        <w:rPr>
          <w:sz w:val="36"/>
          <w:szCs w:val="36"/>
        </w:rPr>
      </w:pPr>
    </w:p>
    <w:p w:rsidR="007435B8" w:rsidRPr="000911B4" w:rsidRDefault="007435B8" w:rsidP="007435B8">
      <w:pPr>
        <w:rPr>
          <w:sz w:val="36"/>
          <w:szCs w:val="36"/>
        </w:rPr>
      </w:pPr>
      <w:r w:rsidRPr="00D8179C">
        <w:rPr>
          <w:sz w:val="36"/>
          <w:szCs w:val="36"/>
          <w:u w:val="single"/>
        </w:rPr>
        <w:t>Vidéo</w:t>
      </w:r>
      <w:r>
        <w:rPr>
          <w:sz w:val="36"/>
          <w:szCs w:val="36"/>
        </w:rPr>
        <w:t xml:space="preserve"> a/s du genre :</w:t>
      </w:r>
      <w:r w:rsidRPr="000911B4">
        <w:rPr>
          <w:sz w:val="36"/>
          <w:szCs w:val="36"/>
        </w:rPr>
        <w:t xml:space="preserve"> </w:t>
      </w:r>
      <w:r w:rsidRPr="00535967">
        <w:rPr>
          <w:color w:val="0070C0"/>
          <w:sz w:val="36"/>
          <w:szCs w:val="36"/>
          <w:u w:val="single"/>
        </w:rPr>
        <w:t>http://youtu.be/PfsJ5pyScPs</w:t>
      </w:r>
    </w:p>
    <w:p w:rsidR="007435B8" w:rsidRDefault="007435B8" w:rsidP="007435B8">
      <w:pPr>
        <w:rPr>
          <w:sz w:val="36"/>
          <w:szCs w:val="36"/>
        </w:rPr>
      </w:pPr>
    </w:p>
    <w:p w:rsidR="007435B8" w:rsidRDefault="007435B8" w:rsidP="007435B8">
      <w:pPr>
        <w:rPr>
          <w:sz w:val="36"/>
          <w:szCs w:val="36"/>
        </w:rPr>
      </w:pPr>
      <w:r>
        <w:rPr>
          <w:sz w:val="36"/>
          <w:szCs w:val="36"/>
          <w:u w:val="single"/>
        </w:rPr>
        <w:t>Recherche</w:t>
      </w:r>
    </w:p>
    <w:p w:rsidR="007435B8" w:rsidRPr="000911B4" w:rsidRDefault="007435B8" w:rsidP="007435B8">
      <w:pPr>
        <w:rPr>
          <w:sz w:val="36"/>
          <w:szCs w:val="36"/>
        </w:rPr>
      </w:pPr>
    </w:p>
    <w:p w:rsidR="007435B8" w:rsidRPr="000911B4" w:rsidRDefault="007435B8" w:rsidP="007435B8">
      <w:pPr>
        <w:rPr>
          <w:sz w:val="36"/>
          <w:szCs w:val="36"/>
        </w:rPr>
      </w:pPr>
      <w:r>
        <w:rPr>
          <w:sz w:val="36"/>
          <w:szCs w:val="36"/>
        </w:rPr>
        <w:t xml:space="preserve">1- </w:t>
      </w:r>
      <w:r w:rsidRPr="000911B4">
        <w:rPr>
          <w:sz w:val="36"/>
          <w:szCs w:val="36"/>
        </w:rPr>
        <w:t>Les institutions religieuses sont suspectes de discrimination à l’égard des femmes. Que dire en ce qui concerne le christianisme, et en particulier l’Eglise Catholique</w:t>
      </w:r>
      <w:r>
        <w:rPr>
          <w:sz w:val="36"/>
          <w:szCs w:val="36"/>
        </w:rPr>
        <w:t> ?</w:t>
      </w:r>
    </w:p>
    <w:p w:rsidR="007435B8" w:rsidRPr="000911B4" w:rsidRDefault="007435B8" w:rsidP="007435B8">
      <w:pPr>
        <w:rPr>
          <w:sz w:val="36"/>
          <w:szCs w:val="36"/>
        </w:rPr>
      </w:pPr>
    </w:p>
    <w:p w:rsidR="007435B8" w:rsidRPr="000911B4" w:rsidRDefault="007435B8" w:rsidP="007435B8">
      <w:pPr>
        <w:rPr>
          <w:sz w:val="36"/>
          <w:szCs w:val="36"/>
        </w:rPr>
      </w:pPr>
      <w:r>
        <w:rPr>
          <w:sz w:val="36"/>
          <w:szCs w:val="36"/>
        </w:rPr>
        <w:t xml:space="preserve">2- </w:t>
      </w:r>
      <w:r w:rsidRPr="000911B4">
        <w:rPr>
          <w:sz w:val="36"/>
          <w:szCs w:val="36"/>
        </w:rPr>
        <w:t>Les représentants des Eglises chrétiennes – et d’autres religions – ont-ils raison de s’opposer au mariage et à l’adoption par des couples homosexuels</w:t>
      </w:r>
      <w:r>
        <w:rPr>
          <w:sz w:val="36"/>
          <w:szCs w:val="36"/>
        </w:rPr>
        <w:t> ?</w:t>
      </w:r>
    </w:p>
    <w:p w:rsidR="007435B8" w:rsidRDefault="007435B8" w:rsidP="007435B8">
      <w:pPr>
        <w:rPr>
          <w:sz w:val="36"/>
          <w:szCs w:val="36"/>
        </w:rPr>
      </w:pPr>
    </w:p>
    <w:p w:rsidR="007435B8" w:rsidRDefault="007435B8" w:rsidP="007435B8">
      <w:pPr>
        <w:rPr>
          <w:sz w:val="36"/>
          <w:szCs w:val="36"/>
        </w:rPr>
      </w:pPr>
      <w:r>
        <w:rPr>
          <w:sz w:val="36"/>
          <w:szCs w:val="36"/>
        </w:rPr>
        <w:t xml:space="preserve">3- </w:t>
      </w:r>
      <w:r w:rsidRPr="000911B4">
        <w:rPr>
          <w:sz w:val="36"/>
          <w:szCs w:val="36"/>
        </w:rPr>
        <w:t xml:space="preserve">Comment comprenons-nous </w:t>
      </w:r>
      <w:r>
        <w:rPr>
          <w:sz w:val="36"/>
          <w:szCs w:val="36"/>
        </w:rPr>
        <w:t>ce que les</w:t>
      </w:r>
      <w:r w:rsidRPr="000911B4">
        <w:rPr>
          <w:sz w:val="36"/>
          <w:szCs w:val="36"/>
        </w:rPr>
        <w:t xml:space="preserve"> deux récits de Création disent de l’homme et de la femme</w:t>
      </w:r>
      <w:r>
        <w:rPr>
          <w:sz w:val="36"/>
          <w:szCs w:val="36"/>
        </w:rPr>
        <w:t> ?</w:t>
      </w:r>
    </w:p>
    <w:p w:rsidR="007435B8" w:rsidRPr="000911B4" w:rsidRDefault="007435B8" w:rsidP="007435B8">
      <w:pPr>
        <w:rPr>
          <w:sz w:val="36"/>
          <w:szCs w:val="36"/>
        </w:rPr>
      </w:pPr>
    </w:p>
    <w:p w:rsidR="007435B8" w:rsidRPr="00276BF6" w:rsidRDefault="007435B8" w:rsidP="007435B8">
      <w:pPr>
        <w:rPr>
          <w:sz w:val="32"/>
          <w:szCs w:val="32"/>
        </w:rPr>
      </w:pPr>
      <w:r w:rsidRPr="00B9163C">
        <w:rPr>
          <w:smallCaps/>
          <w:sz w:val="32"/>
          <w:szCs w:val="32"/>
        </w:rPr>
        <w:t>1</w:t>
      </w:r>
      <w:r w:rsidRPr="00B9163C">
        <w:rPr>
          <w:smallCaps/>
          <w:sz w:val="32"/>
          <w:szCs w:val="32"/>
          <w:vertAlign w:val="superscript"/>
        </w:rPr>
        <w:t>er</w:t>
      </w:r>
      <w:r w:rsidRPr="00B9163C">
        <w:rPr>
          <w:smallCaps/>
          <w:sz w:val="32"/>
          <w:szCs w:val="32"/>
        </w:rPr>
        <w:t xml:space="preserve"> récit de Création</w:t>
      </w:r>
      <w:r w:rsidRPr="00276BF6">
        <w:rPr>
          <w:sz w:val="32"/>
          <w:szCs w:val="32"/>
        </w:rPr>
        <w:t xml:space="preserve"> (</w:t>
      </w:r>
      <w:proofErr w:type="spellStart"/>
      <w:r w:rsidRPr="00276BF6">
        <w:rPr>
          <w:sz w:val="32"/>
          <w:szCs w:val="32"/>
        </w:rPr>
        <w:t>Gn</w:t>
      </w:r>
      <w:proofErr w:type="spellEnd"/>
      <w:r w:rsidRPr="00276BF6">
        <w:rPr>
          <w:sz w:val="32"/>
          <w:szCs w:val="32"/>
        </w:rPr>
        <w:t xml:space="preserve"> 1,26-27)</w:t>
      </w:r>
    </w:p>
    <w:p w:rsidR="007435B8" w:rsidRPr="00276BF6" w:rsidRDefault="007435B8" w:rsidP="007435B8">
      <w:pPr>
        <w:rPr>
          <w:sz w:val="32"/>
          <w:szCs w:val="32"/>
        </w:rPr>
      </w:pPr>
      <w:r w:rsidRPr="00276BF6">
        <w:rPr>
          <w:sz w:val="32"/>
          <w:szCs w:val="32"/>
        </w:rPr>
        <w:t>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w:t>
      </w:r>
    </w:p>
    <w:p w:rsidR="007435B8" w:rsidRPr="00276BF6" w:rsidRDefault="007435B8" w:rsidP="007435B8">
      <w:pPr>
        <w:rPr>
          <w:sz w:val="32"/>
          <w:szCs w:val="32"/>
        </w:rPr>
      </w:pPr>
    </w:p>
    <w:p w:rsidR="007435B8" w:rsidRPr="00276BF6" w:rsidRDefault="007435B8" w:rsidP="007435B8">
      <w:pPr>
        <w:rPr>
          <w:sz w:val="32"/>
          <w:szCs w:val="32"/>
        </w:rPr>
      </w:pPr>
      <w:r w:rsidRPr="00B9163C">
        <w:rPr>
          <w:smallCaps/>
          <w:sz w:val="32"/>
          <w:szCs w:val="32"/>
        </w:rPr>
        <w:t>2</w:t>
      </w:r>
      <w:r w:rsidRPr="00B9163C">
        <w:rPr>
          <w:smallCaps/>
          <w:sz w:val="32"/>
          <w:szCs w:val="32"/>
          <w:vertAlign w:val="superscript"/>
        </w:rPr>
        <w:t>nd</w:t>
      </w:r>
      <w:r w:rsidRPr="00B9163C">
        <w:rPr>
          <w:smallCaps/>
          <w:sz w:val="32"/>
          <w:szCs w:val="32"/>
        </w:rPr>
        <w:t xml:space="preserve"> récit de Création</w:t>
      </w:r>
      <w:r w:rsidRPr="00276BF6">
        <w:rPr>
          <w:sz w:val="32"/>
          <w:szCs w:val="32"/>
        </w:rPr>
        <w:t xml:space="preserve"> (</w:t>
      </w:r>
      <w:proofErr w:type="spellStart"/>
      <w:r w:rsidRPr="00276BF6">
        <w:rPr>
          <w:sz w:val="32"/>
          <w:szCs w:val="32"/>
        </w:rPr>
        <w:t>Gn</w:t>
      </w:r>
      <w:proofErr w:type="spellEnd"/>
      <w:r w:rsidRPr="00276BF6">
        <w:rPr>
          <w:sz w:val="32"/>
          <w:szCs w:val="32"/>
        </w:rPr>
        <w:t xml:space="preserve"> 2,7.18-25)</w:t>
      </w:r>
    </w:p>
    <w:p w:rsidR="007435B8" w:rsidRPr="00276BF6" w:rsidRDefault="007435B8" w:rsidP="007435B8">
      <w:pPr>
        <w:rPr>
          <w:sz w:val="32"/>
          <w:szCs w:val="32"/>
        </w:rPr>
      </w:pPr>
      <w:r w:rsidRPr="00276BF6">
        <w:rPr>
          <w:sz w:val="32"/>
          <w:szCs w:val="32"/>
        </w:rPr>
        <w:t>Le Seigneur Dieu modela l'homme avec la poussière tirée du sol ; il insuffla dans ses narines le souffle de vie, et l'homme devint un être vivant.</w:t>
      </w:r>
    </w:p>
    <w:p w:rsidR="007435B8" w:rsidRPr="00276BF6" w:rsidRDefault="007435B8" w:rsidP="007435B8">
      <w:pPr>
        <w:rPr>
          <w:sz w:val="32"/>
          <w:szCs w:val="32"/>
        </w:rPr>
      </w:pPr>
      <w:r w:rsidRPr="00276BF6">
        <w:rPr>
          <w:sz w:val="32"/>
          <w:szCs w:val="32"/>
        </w:rPr>
        <w:t xml:space="preserve">Le Seigneur Dieu dit : « Il n'est pas bon que l'homme soit seul. Je vais lui faire une aide qui lui correspondra. » Avec de la terre, le Seigneur Dieu façonna toutes les bêtes des champs et tous les oiseaux du ciel, et il les amena vers </w:t>
      </w:r>
      <w:r w:rsidRPr="00276BF6">
        <w:rPr>
          <w:sz w:val="32"/>
          <w:szCs w:val="32"/>
        </w:rPr>
        <w:lastRenderedPageBreak/>
        <w:t>l'homme pour voir quels noms il leur donnerait. C'étaient des êtres vivants, et l'homme donna un nom à chacun. L'homme donna donc leurs noms à tous les animaux, aux oiseaux du ciel et à toutes les bêtes des champs. Mais il ne trouva aucune aide qui lui corresponde.</w:t>
      </w:r>
    </w:p>
    <w:p w:rsidR="007435B8" w:rsidRPr="00276BF6" w:rsidRDefault="007435B8" w:rsidP="007435B8">
      <w:pPr>
        <w:rPr>
          <w:sz w:val="32"/>
          <w:szCs w:val="32"/>
        </w:rPr>
      </w:pPr>
      <w:r w:rsidRPr="00276BF6">
        <w:rPr>
          <w:sz w:val="32"/>
          <w:szCs w:val="32"/>
        </w:rPr>
        <w:t>Alors le Seigneur Dieu fit tomber sur lui un sommeil mystérieux, et l'homme s'endormit. Le Seigneur Dieu prit de la chair dans son côté, puis il le referma. Avec ce qu'il avait pris à l'homme, il forma une femme et il l'amena vers l'homme.</w:t>
      </w:r>
    </w:p>
    <w:p w:rsidR="007435B8" w:rsidRPr="00276BF6" w:rsidRDefault="007435B8" w:rsidP="007435B8">
      <w:pPr>
        <w:rPr>
          <w:sz w:val="32"/>
          <w:szCs w:val="32"/>
        </w:rPr>
      </w:pPr>
      <w:r w:rsidRPr="00276BF6">
        <w:rPr>
          <w:sz w:val="32"/>
          <w:szCs w:val="32"/>
        </w:rPr>
        <w:t>L'homme dit alors : « Cette fois-ci, voilà l’os de mes os et la chair de ma chair ! On l’appellera : femme. » A cause de cela, l'homme quittera son père et sa mère, il s'attachera à sa femme, et tous deux ne feront plus qu'un. Tous les deux, l'homme et sa femme, étaient nus, et ils n'en éprouvaient aucune honte l'un devant l'autre.</w:t>
      </w:r>
    </w:p>
    <w:p w:rsidR="007435B8" w:rsidRPr="00276BF6" w:rsidRDefault="007435B8" w:rsidP="007435B8">
      <w:pPr>
        <w:rPr>
          <w:sz w:val="32"/>
          <w:szCs w:val="32"/>
        </w:rPr>
      </w:pPr>
    </w:p>
    <w:p w:rsidR="007435B8" w:rsidRDefault="007435B8" w:rsidP="007435B8">
      <w:pPr>
        <w:rPr>
          <w:sz w:val="36"/>
          <w:szCs w:val="36"/>
        </w:rPr>
      </w:pPr>
      <w:r w:rsidRPr="002C5787">
        <w:rPr>
          <w:sz w:val="36"/>
          <w:szCs w:val="36"/>
          <w:u w:val="single"/>
        </w:rPr>
        <w:t>Textes</w:t>
      </w:r>
      <w:r>
        <w:rPr>
          <w:sz w:val="36"/>
          <w:szCs w:val="36"/>
        </w:rPr>
        <w:t xml:space="preserve"> : </w:t>
      </w:r>
      <w:hyperlink r:id="rId6" w:history="1">
        <w:r w:rsidRPr="00535967">
          <w:rPr>
            <w:color w:val="0070C0"/>
            <w:sz w:val="32"/>
            <w:szCs w:val="32"/>
            <w:u w:val="single"/>
          </w:rPr>
          <w:t>http://tinyurl.com/sur-le-genre</w:t>
        </w:r>
      </w:hyperlink>
      <w:r>
        <w:rPr>
          <w:sz w:val="32"/>
          <w:szCs w:val="32"/>
        </w:rPr>
        <w:t xml:space="preserve"> </w:t>
      </w:r>
      <w:r w:rsidRPr="00535967">
        <w:rPr>
          <w:sz w:val="32"/>
          <w:szCs w:val="32"/>
        </w:rPr>
        <w:t xml:space="preserve"> ou ci-dessous</w:t>
      </w:r>
      <w:r>
        <w:rPr>
          <w:sz w:val="36"/>
          <w:szCs w:val="36"/>
        </w:rPr>
        <w:br w:type="page"/>
      </w:r>
    </w:p>
    <w:p w:rsidR="007435B8" w:rsidRDefault="007435B8" w:rsidP="007435B8">
      <w:pPr>
        <w:pStyle w:val="Titre1"/>
        <w:pBdr>
          <w:bottom w:val="single" w:sz="4" w:space="1" w:color="auto"/>
        </w:pBdr>
        <w:tabs>
          <w:tab w:val="right" w:pos="10065"/>
        </w:tabs>
        <w:spacing w:before="0"/>
        <w:rPr>
          <w:rFonts w:asciiTheme="majorHAnsi" w:hAnsiTheme="majorHAnsi" w:cstheme="majorBidi"/>
        </w:rPr>
        <w:sectPr w:rsidR="007435B8" w:rsidSect="00535967">
          <w:pgSz w:w="11906" w:h="16838"/>
          <w:pgMar w:top="907" w:right="907" w:bottom="907" w:left="907" w:header="709" w:footer="709" w:gutter="0"/>
          <w:cols w:space="708"/>
          <w:docGrid w:linePitch="360"/>
        </w:sectPr>
      </w:pPr>
    </w:p>
    <w:p w:rsidR="007435B8" w:rsidRPr="007666C5" w:rsidRDefault="007435B8" w:rsidP="007435B8">
      <w:pPr>
        <w:pStyle w:val="Titre1"/>
        <w:pBdr>
          <w:bottom w:val="single" w:sz="4" w:space="1" w:color="auto"/>
        </w:pBdr>
        <w:tabs>
          <w:tab w:val="right" w:pos="10065"/>
        </w:tabs>
        <w:spacing w:before="0"/>
        <w:rPr>
          <w:rFonts w:asciiTheme="majorHAnsi" w:hAnsiTheme="majorHAnsi" w:cstheme="majorBidi"/>
        </w:rPr>
      </w:pPr>
      <w:r w:rsidRPr="007666C5">
        <w:rPr>
          <w:rFonts w:asciiTheme="majorHAnsi" w:hAnsiTheme="majorHAnsi" w:cstheme="majorBidi"/>
        </w:rPr>
        <w:lastRenderedPageBreak/>
        <w:t>Ordination des femmes</w:t>
      </w:r>
      <w:r>
        <w:t> ?</w:t>
      </w: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Pr>
          <w:rFonts w:ascii="Arial Narrow" w:hAnsi="Arial Narrow" w:cs="Arial"/>
          <w:color w:val="000000"/>
        </w:rPr>
        <w:t>Selon J</w:t>
      </w:r>
      <w:r w:rsidRPr="007666C5">
        <w:rPr>
          <w:rFonts w:ascii="Arial Narrow" w:hAnsi="Arial Narrow" w:cs="Arial"/>
          <w:color w:val="000000"/>
        </w:rPr>
        <w:t xml:space="preserve">ean-Paul II l'impossibilité d'ordination des femmes </w:t>
      </w:r>
      <w:r>
        <w:rPr>
          <w:rFonts w:ascii="Arial Narrow" w:hAnsi="Arial Narrow" w:cs="Arial"/>
          <w:color w:val="000000"/>
        </w:rPr>
        <w:t>est</w:t>
      </w:r>
      <w:r w:rsidRPr="007666C5">
        <w:rPr>
          <w:rFonts w:ascii="Arial Narrow" w:hAnsi="Arial Narrow" w:cs="Arial"/>
          <w:color w:val="000000"/>
        </w:rPr>
        <w:t xml:space="preserve"> directement issue </w:t>
      </w:r>
      <w:r>
        <w:rPr>
          <w:rFonts w:ascii="Arial Narrow" w:hAnsi="Arial Narrow" w:cs="Arial"/>
          <w:color w:val="000000"/>
        </w:rPr>
        <w:t>des choix du Christ lui-même :</w:t>
      </w:r>
    </w:p>
    <w:p w:rsidR="007435B8" w:rsidRPr="007666C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Pr>
          <w:rFonts w:ascii="Arial Narrow" w:hAnsi="Arial Narrow" w:cs="Arial"/>
          <w:color w:val="000000"/>
        </w:rPr>
        <w:t>« </w:t>
      </w:r>
      <w:r w:rsidRPr="007666C5">
        <w:rPr>
          <w:rFonts w:ascii="Arial Narrow" w:hAnsi="Arial Narrow" w:cs="Arial"/>
          <w:color w:val="000000"/>
        </w:rPr>
        <w:t>En n'appelant que des hommes à être ses Apôtres, le Christ a agi d'une manière totalement libre et souveraine. Il l'a fait dans la liberté même avec laquelle il a mis en valeur la dignité et la vocation de la femme par tout son comportement, sans se conformer aux usages qui prévalaient ni aux traditions que sanctionna</w:t>
      </w:r>
      <w:r>
        <w:rPr>
          <w:rFonts w:ascii="Arial Narrow" w:hAnsi="Arial Narrow" w:cs="Arial"/>
          <w:color w:val="000000"/>
        </w:rPr>
        <w:t>it la législation de son époque </w:t>
      </w:r>
      <w:r w:rsidRPr="007666C5">
        <w:rPr>
          <w:rFonts w:ascii="Arial Narrow" w:hAnsi="Arial Narrow" w:cs="Arial"/>
          <w:color w:val="000000"/>
        </w:rPr>
        <w:t>»</w:t>
      </w:r>
    </w:p>
    <w:p w:rsidR="007435B8" w:rsidRPr="007666C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Pr>
          <w:rFonts w:ascii="Arial Narrow" w:hAnsi="Arial Narrow" w:cs="Arial"/>
          <w:color w:val="000000"/>
        </w:rPr>
        <w:t>« </w:t>
      </w:r>
      <w:r w:rsidRPr="007666C5">
        <w:rPr>
          <w:rFonts w:ascii="Arial Narrow" w:hAnsi="Arial Narrow" w:cs="Arial"/>
          <w:color w:val="000000"/>
        </w:rPr>
        <w:t>D'autre part, le fait que la très sainte Vierge Marie, Mère de Dieu et Mère de l'Église, n'ait reçu ni la mission spécifique des Apôtres ni le sacerdoce ministériel montre clairement que la non-admission des femmes à l'ordination sacerdotale ne peut pas signifier qu'elles auraient une dignité moindre ni qu'elles seraient l'objet d'une discrimination; mais c'est l'observance fidèle d'une disposition qu'il faut attribuer à la sa</w:t>
      </w:r>
      <w:r>
        <w:rPr>
          <w:rFonts w:ascii="Arial Narrow" w:hAnsi="Arial Narrow" w:cs="Arial"/>
          <w:color w:val="000000"/>
        </w:rPr>
        <w:t>gesse du Seigneur de l'univers. </w:t>
      </w:r>
      <w:r w:rsidRPr="007666C5">
        <w:rPr>
          <w:rFonts w:ascii="Arial Narrow" w:hAnsi="Arial Narrow" w:cs="Arial"/>
          <w:color w:val="000000"/>
        </w:rPr>
        <w:t>»</w:t>
      </w:r>
    </w:p>
    <w:p w:rsidR="007435B8" w:rsidRPr="007666C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7666C5" w:rsidRDefault="007435B8" w:rsidP="007435B8">
      <w:pPr>
        <w:pStyle w:val="Titre1"/>
        <w:pBdr>
          <w:bottom w:val="single" w:sz="4" w:space="1" w:color="auto"/>
        </w:pBdr>
        <w:tabs>
          <w:tab w:val="right" w:pos="10065"/>
        </w:tabs>
        <w:spacing w:before="0"/>
      </w:pPr>
      <w:r>
        <w:t>A propos du mariage homosexuel</w:t>
      </w:r>
      <w:r w:rsidRPr="007666C5">
        <w:tab/>
      </w:r>
      <w:r w:rsidRPr="007666C5">
        <w:rPr>
          <w:rFonts w:ascii="Arial Narrow" w:hAnsi="Arial Narrow"/>
          <w:b w:val="0"/>
          <w:bCs w:val="0"/>
          <w:sz w:val="24"/>
          <w:szCs w:val="24"/>
        </w:rPr>
        <w:t>Le Monde, 27 octobre 2012</w:t>
      </w:r>
    </w:p>
    <w:p w:rsidR="007435B8" w:rsidRPr="00D74B45" w:rsidRDefault="007435B8" w:rsidP="007435B8">
      <w:pPr>
        <w:pStyle w:val="NormalWeb"/>
        <w:shd w:val="clear" w:color="auto" w:fill="FFFFFF"/>
        <w:spacing w:before="0" w:beforeAutospacing="0" w:after="360" w:afterAutospacing="0" w:line="240" w:lineRule="exact"/>
        <w:textAlignment w:val="baseline"/>
        <w:rPr>
          <w:rFonts w:ascii="Arial Narrow" w:hAnsi="Arial Narrow" w:cs="Arial"/>
          <w:i/>
          <w:color w:val="000000"/>
        </w:rPr>
      </w:pPr>
      <w:r w:rsidRPr="00D74B45">
        <w:rPr>
          <w:rFonts w:ascii="Arial Narrow" w:hAnsi="Arial Narrow" w:cs="Arial"/>
          <w:i/>
          <w:color w:val="000000"/>
        </w:rPr>
        <w:t>Xavier Lacroix est théologien, philosophe, membre du comité consultatif national d'éthique.</w:t>
      </w:r>
    </w:p>
    <w:p w:rsidR="007435B8" w:rsidRDefault="007435B8" w:rsidP="007435B8">
      <w:pPr>
        <w:pStyle w:val="NormalWeb"/>
        <w:shd w:val="clear" w:color="auto" w:fill="FFFFFF"/>
        <w:spacing w:before="0" w:beforeAutospacing="0" w:after="0" w:afterAutospacing="0" w:line="240" w:lineRule="exact"/>
        <w:textAlignment w:val="baseline"/>
        <w:rPr>
          <w:rStyle w:val="lev"/>
          <w:rFonts w:ascii="Arial Narrow" w:hAnsi="Arial Narrow" w:cs="Arial"/>
          <w:color w:val="000000"/>
          <w:bdr w:val="none" w:sz="0" w:space="0" w:color="auto" w:frame="1"/>
        </w:rPr>
        <w:sectPr w:rsidR="007435B8" w:rsidSect="00C25795">
          <w:pgSz w:w="11906" w:h="16838"/>
          <w:pgMar w:top="907" w:right="907" w:bottom="907" w:left="907" w:header="709" w:footer="709" w:gutter="0"/>
          <w:cols w:space="708"/>
          <w:docGrid w:linePitch="360"/>
        </w:sect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bookmarkStart w:id="1" w:name="_GoBack"/>
      <w:r w:rsidRPr="00D74B45">
        <w:rPr>
          <w:rStyle w:val="lev"/>
          <w:rFonts w:ascii="Arial Narrow" w:hAnsi="Arial Narrow" w:cs="Arial"/>
          <w:color w:val="000000"/>
          <w:bdr w:val="none" w:sz="0" w:space="0" w:color="auto" w:frame="1"/>
        </w:rPr>
        <w:lastRenderedPageBreak/>
        <w:t>Pourquoi l’Eglise ne peut-elle être qu’opposée au mariage entre deux personnes du même sexe</w:t>
      </w:r>
      <w:r>
        <w:rPr>
          <w:rStyle w:val="lev"/>
          <w:rFonts w:ascii="Arial Narrow" w:hAnsi="Arial Narrow" w:cs="Arial"/>
          <w:color w:val="000000"/>
          <w:bdr w:val="none" w:sz="0" w:space="0" w:color="auto" w:frame="1"/>
        </w:rPr>
        <w:t> ?</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Vous remarquerez que dans ce débat l’Eglise catholi</w:t>
      </w:r>
      <w:r>
        <w:rPr>
          <w:rFonts w:ascii="Arial Narrow" w:hAnsi="Arial Narrow" w:cs="Arial"/>
          <w:color w:val="000000"/>
        </w:rPr>
        <w:softHyphen/>
      </w:r>
      <w:r w:rsidRPr="00D74B45">
        <w:rPr>
          <w:rFonts w:ascii="Arial Narrow" w:hAnsi="Arial Narrow" w:cs="Arial"/>
          <w:color w:val="000000"/>
        </w:rPr>
        <w:t>que ne met pas en avant la croyance mais une posi</w:t>
      </w:r>
      <w:r>
        <w:rPr>
          <w:rFonts w:ascii="Arial Narrow" w:hAnsi="Arial Narrow" w:cs="Arial"/>
          <w:color w:val="000000"/>
        </w:rPr>
        <w:softHyphen/>
      </w:r>
      <w:r w:rsidRPr="00D74B45">
        <w:rPr>
          <w:rFonts w:ascii="Arial Narrow" w:hAnsi="Arial Narrow" w:cs="Arial"/>
          <w:color w:val="000000"/>
        </w:rPr>
        <w:t>tion éthique, car ce sont des biens fondamentaux qui sont en question. L’Eglise développe deux types d’ob</w:t>
      </w:r>
      <w:r>
        <w:rPr>
          <w:rFonts w:ascii="Arial Narrow" w:hAnsi="Arial Narrow" w:cs="Arial"/>
          <w:color w:val="000000"/>
        </w:rPr>
        <w:softHyphen/>
      </w:r>
      <w:r w:rsidRPr="00D74B45">
        <w:rPr>
          <w:rFonts w:ascii="Arial Narrow" w:hAnsi="Arial Narrow" w:cs="Arial"/>
          <w:color w:val="000000"/>
        </w:rPr>
        <w:t>jections</w:t>
      </w:r>
      <w:r>
        <w:rPr>
          <w:rFonts w:ascii="Arial Narrow" w:hAnsi="Arial Narrow" w:cs="Arial"/>
          <w:color w:val="000000"/>
        </w:rPr>
        <w:t> :</w:t>
      </w:r>
      <w:r w:rsidRPr="00D74B45">
        <w:rPr>
          <w:rFonts w:ascii="Arial Narrow" w:hAnsi="Arial Narrow" w:cs="Arial"/>
          <w:color w:val="000000"/>
        </w:rPr>
        <w:t xml:space="preserve"> l’une liée à la différence sexuelle, l’au</w:t>
      </w:r>
      <w:r>
        <w:rPr>
          <w:rFonts w:ascii="Arial Narrow" w:hAnsi="Arial Narrow" w:cs="Arial"/>
          <w:color w:val="000000"/>
        </w:rPr>
        <w:softHyphen/>
      </w:r>
      <w:r w:rsidRPr="00D74B45">
        <w:rPr>
          <w:rFonts w:ascii="Arial Narrow" w:hAnsi="Arial Narrow" w:cs="Arial"/>
          <w:color w:val="000000"/>
        </w:rPr>
        <w:t>tre à la place de l’enfant dans l’homoparentalité. Elle pointe en outre le flou qui entoure aujourd’hui le sens du ter</w:t>
      </w:r>
      <w:r>
        <w:rPr>
          <w:rFonts w:ascii="Arial Narrow" w:hAnsi="Arial Narrow" w:cs="Arial"/>
          <w:color w:val="000000"/>
        </w:rPr>
        <w:softHyphen/>
      </w:r>
      <w:r w:rsidRPr="00D74B45">
        <w:rPr>
          <w:rFonts w:ascii="Arial Narrow" w:hAnsi="Arial Narrow" w:cs="Arial"/>
          <w:color w:val="000000"/>
        </w:rPr>
        <w:t>me mariage.</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Neuf personnes sur dix pensent que le mariage est la célébration sociale de l’amour. Pourquoi, alors, ne pas le célébrer entre deux personnes du même sexe qui s’ai</w:t>
      </w:r>
      <w:r>
        <w:rPr>
          <w:rFonts w:ascii="Arial Narrow" w:hAnsi="Arial Narrow" w:cs="Arial"/>
          <w:color w:val="000000"/>
        </w:rPr>
        <w:softHyphen/>
      </w:r>
      <w:r w:rsidRPr="00D74B45">
        <w:rPr>
          <w:rFonts w:ascii="Arial Narrow" w:hAnsi="Arial Narrow" w:cs="Arial"/>
          <w:color w:val="000000"/>
        </w:rPr>
        <w:t>ment</w:t>
      </w:r>
      <w:r>
        <w:rPr>
          <w:rFonts w:ascii="Arial Narrow" w:hAnsi="Arial Narrow" w:cs="Arial"/>
          <w:color w:val="000000"/>
        </w:rPr>
        <w:t> ?</w:t>
      </w:r>
      <w:r w:rsidRPr="00D74B45">
        <w:rPr>
          <w:rFonts w:ascii="Arial Narrow" w:hAnsi="Arial Narrow" w:cs="Arial"/>
          <w:color w:val="000000"/>
        </w:rPr>
        <w:t xml:space="preserve"> Or, anthropologiquement, traditionnel</w:t>
      </w:r>
      <w:r>
        <w:rPr>
          <w:rFonts w:ascii="Arial Narrow" w:hAnsi="Arial Narrow" w:cs="Arial"/>
          <w:color w:val="000000"/>
        </w:rPr>
        <w:softHyphen/>
      </w:r>
      <w:r w:rsidRPr="00D74B45">
        <w:rPr>
          <w:rFonts w:ascii="Arial Narrow" w:hAnsi="Arial Narrow" w:cs="Arial"/>
          <w:color w:val="000000"/>
        </w:rPr>
        <w:t>le</w:t>
      </w:r>
      <w:r>
        <w:rPr>
          <w:rFonts w:ascii="Arial Narrow" w:hAnsi="Arial Narrow" w:cs="Arial"/>
          <w:color w:val="000000"/>
        </w:rPr>
        <w:softHyphen/>
      </w:r>
      <w:r w:rsidRPr="00D74B45">
        <w:rPr>
          <w:rFonts w:ascii="Arial Narrow" w:hAnsi="Arial Narrow" w:cs="Arial"/>
          <w:color w:val="000000"/>
        </w:rPr>
        <w:t>ment, juridiquement, universellement, le mariage n’est pas que cela. Il est l’union entre un homme et une fem</w:t>
      </w:r>
      <w:r>
        <w:rPr>
          <w:rFonts w:ascii="Arial Narrow" w:hAnsi="Arial Narrow" w:cs="Arial"/>
          <w:color w:val="000000"/>
        </w:rPr>
        <w:softHyphen/>
      </w:r>
      <w:r w:rsidRPr="00D74B45">
        <w:rPr>
          <w:rFonts w:ascii="Arial Narrow" w:hAnsi="Arial Narrow" w:cs="Arial"/>
          <w:color w:val="000000"/>
        </w:rPr>
        <w:t>me en vue de procréation</w:t>
      </w:r>
      <w:r>
        <w:rPr>
          <w:rFonts w:ascii="Arial Narrow" w:hAnsi="Arial Narrow" w:cs="Arial"/>
          <w:color w:val="000000"/>
        </w:rPr>
        <w:t> :</w:t>
      </w:r>
      <w:r w:rsidRPr="00D74B45">
        <w:rPr>
          <w:rFonts w:ascii="Arial Narrow" w:hAnsi="Arial Narrow" w:cs="Arial"/>
          <w:color w:val="000000"/>
        </w:rPr>
        <w:t xml:space="preserve"> si on lui enlève la diff</w:t>
      </w:r>
      <w:r>
        <w:rPr>
          <w:rFonts w:ascii="Arial Narrow" w:hAnsi="Arial Narrow" w:cs="Arial"/>
          <w:color w:val="000000"/>
        </w:rPr>
        <w:t>é</w:t>
      </w:r>
      <w:r>
        <w:rPr>
          <w:rFonts w:ascii="Arial Narrow" w:hAnsi="Arial Narrow" w:cs="Arial"/>
          <w:color w:val="000000"/>
        </w:rPr>
        <w:softHyphen/>
        <w:t>r</w:t>
      </w:r>
      <w:r w:rsidRPr="00D74B45">
        <w:rPr>
          <w:rFonts w:ascii="Arial Narrow" w:hAnsi="Arial Narrow" w:cs="Arial"/>
          <w:color w:val="000000"/>
        </w:rPr>
        <w:t>ence de sexe et la procréation il ne reste plus rien, si ce n’est l’amour, qui peut rompre. Le mariage est aus</w:t>
      </w:r>
      <w:r>
        <w:rPr>
          <w:rFonts w:ascii="Arial Narrow" w:hAnsi="Arial Narrow" w:cs="Arial"/>
          <w:color w:val="000000"/>
        </w:rPr>
        <w:softHyphen/>
      </w:r>
      <w:r w:rsidRPr="00D74B45">
        <w:rPr>
          <w:rFonts w:ascii="Arial Narrow" w:hAnsi="Arial Narrow" w:cs="Arial"/>
          <w:color w:val="000000"/>
        </w:rPr>
        <w:t>si une institution et pas seulement un contrat. En l’oc</w:t>
      </w:r>
      <w:r>
        <w:rPr>
          <w:rFonts w:ascii="Arial Narrow" w:hAnsi="Arial Narrow" w:cs="Arial"/>
          <w:color w:val="000000"/>
        </w:rPr>
        <w:softHyphen/>
      </w:r>
      <w:r w:rsidRPr="00D74B45">
        <w:rPr>
          <w:rFonts w:ascii="Arial Narrow" w:hAnsi="Arial Narrow" w:cs="Arial"/>
          <w:color w:val="000000"/>
        </w:rPr>
        <w:t>currence, l’institution du mariage est définie par un cor</w:t>
      </w:r>
      <w:r>
        <w:rPr>
          <w:rFonts w:ascii="Arial Narrow" w:hAnsi="Arial Narrow" w:cs="Arial"/>
          <w:color w:val="000000"/>
        </w:rPr>
        <w:softHyphen/>
      </w:r>
      <w:r w:rsidRPr="00D74B45">
        <w:rPr>
          <w:rFonts w:ascii="Arial Narrow" w:hAnsi="Arial Narrow" w:cs="Arial"/>
          <w:color w:val="000000"/>
        </w:rPr>
        <w:t>pus de droits et de devoirs des époux entre eux et envers les enfants. La société y intervient comme tiers, considérant qu’elle en a besoin pour l’in</w:t>
      </w:r>
      <w:r>
        <w:rPr>
          <w:rFonts w:ascii="Arial Narrow" w:hAnsi="Arial Narrow" w:cs="Arial"/>
          <w:color w:val="000000"/>
        </w:rPr>
        <w:softHyphen/>
      </w:r>
      <w:r w:rsidRPr="00D74B45">
        <w:rPr>
          <w:rFonts w:ascii="Arial Narrow" w:hAnsi="Arial Narrow" w:cs="Arial"/>
          <w:color w:val="000000"/>
        </w:rPr>
        <w:t>térêt</w:t>
      </w:r>
      <w:r>
        <w:rPr>
          <w:rFonts w:ascii="Arial Narrow" w:hAnsi="Arial Narrow" w:cs="Arial"/>
          <w:color w:val="000000"/>
        </w:rPr>
        <w:t xml:space="preserve"> général. La société a-t-elle « besoin </w:t>
      </w:r>
      <w:r w:rsidRPr="00D74B45">
        <w:rPr>
          <w:rFonts w:ascii="Arial Narrow" w:hAnsi="Arial Narrow" w:cs="Arial"/>
          <w:color w:val="000000"/>
        </w:rPr>
        <w:t>» de l’amour homo</w:t>
      </w:r>
      <w:r>
        <w:rPr>
          <w:rFonts w:ascii="Arial Narrow" w:hAnsi="Arial Narrow" w:cs="Arial"/>
          <w:color w:val="000000"/>
        </w:rPr>
        <w:softHyphen/>
      </w:r>
      <w:r w:rsidRPr="00D74B45">
        <w:rPr>
          <w:rFonts w:ascii="Arial Narrow" w:hAnsi="Arial Narrow" w:cs="Arial"/>
          <w:color w:val="000000"/>
        </w:rPr>
        <w:t>sexuel, de couples homosexuels soli</w:t>
      </w:r>
      <w:r>
        <w:rPr>
          <w:rFonts w:ascii="Arial Narrow" w:hAnsi="Arial Narrow" w:cs="Arial"/>
          <w:color w:val="000000"/>
        </w:rPr>
        <w:softHyphen/>
      </w:r>
      <w:r w:rsidRPr="00D74B45">
        <w:rPr>
          <w:rFonts w:ascii="Arial Narrow" w:hAnsi="Arial Narrow" w:cs="Arial"/>
          <w:color w:val="000000"/>
        </w:rPr>
        <w:t>dai</w:t>
      </w:r>
      <w:r>
        <w:rPr>
          <w:rFonts w:ascii="Arial Narrow" w:hAnsi="Arial Narrow" w:cs="Arial"/>
          <w:color w:val="000000"/>
        </w:rPr>
        <w:softHyphen/>
      </w:r>
      <w:r w:rsidRPr="00D74B45">
        <w:rPr>
          <w:rFonts w:ascii="Arial Narrow" w:hAnsi="Arial Narrow" w:cs="Arial"/>
          <w:color w:val="000000"/>
        </w:rPr>
        <w:t>res. Peut-être, mais j’en doute.</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sidRPr="00D74B45">
        <w:rPr>
          <w:rStyle w:val="lev"/>
          <w:rFonts w:ascii="Arial Narrow" w:hAnsi="Arial Narrow" w:cs="Arial"/>
          <w:color w:val="000000"/>
          <w:bdr w:val="none" w:sz="0" w:space="0" w:color="auto" w:frame="1"/>
        </w:rPr>
        <w:t>La réalité est faite de couples hétérosexuels non mariés avec des enfants, de couples mariés sans enfant, de couples homosexuels, avec ou sans en</w:t>
      </w:r>
      <w:r>
        <w:rPr>
          <w:rStyle w:val="lev"/>
          <w:rFonts w:ascii="Arial Narrow" w:hAnsi="Arial Narrow" w:cs="Arial"/>
          <w:color w:val="000000"/>
          <w:bdr w:val="none" w:sz="0" w:space="0" w:color="auto" w:frame="1"/>
        </w:rPr>
        <w:softHyphen/>
      </w:r>
      <w:r w:rsidRPr="00D74B45">
        <w:rPr>
          <w:rStyle w:val="lev"/>
          <w:rFonts w:ascii="Arial Narrow" w:hAnsi="Arial Narrow" w:cs="Arial"/>
          <w:color w:val="000000"/>
          <w:bdr w:val="none" w:sz="0" w:space="0" w:color="auto" w:frame="1"/>
        </w:rPr>
        <w:t>fants… L’Eglise catholique n’a-t-elle pas au fond des difficultés à accepter les évolutions sociéta</w:t>
      </w:r>
      <w:r>
        <w:rPr>
          <w:rStyle w:val="lev"/>
          <w:rFonts w:ascii="Arial Narrow" w:hAnsi="Arial Narrow" w:cs="Arial"/>
          <w:color w:val="000000"/>
          <w:bdr w:val="none" w:sz="0" w:space="0" w:color="auto" w:frame="1"/>
        </w:rPr>
        <w:softHyphen/>
      </w:r>
      <w:r w:rsidRPr="00D74B45">
        <w:rPr>
          <w:rStyle w:val="lev"/>
          <w:rFonts w:ascii="Arial Narrow" w:hAnsi="Arial Narrow" w:cs="Arial"/>
          <w:color w:val="000000"/>
          <w:bdr w:val="none" w:sz="0" w:space="0" w:color="auto" w:frame="1"/>
        </w:rPr>
        <w:t>les</w:t>
      </w:r>
      <w:r>
        <w:rPr>
          <w:rStyle w:val="lev"/>
          <w:rFonts w:ascii="Arial Narrow" w:hAnsi="Arial Narrow" w:cs="Arial"/>
          <w:color w:val="000000"/>
          <w:bdr w:val="none" w:sz="0" w:space="0" w:color="auto" w:frame="1"/>
        </w:rPr>
        <w:t> ?</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Ce n’est pas parce que des couples mariés sont stéri</w:t>
      </w:r>
      <w:r>
        <w:rPr>
          <w:rFonts w:ascii="Arial Narrow" w:hAnsi="Arial Narrow" w:cs="Arial"/>
          <w:color w:val="000000"/>
        </w:rPr>
        <w:softHyphen/>
      </w:r>
      <w:r w:rsidRPr="00D74B45">
        <w:rPr>
          <w:rFonts w:ascii="Arial Narrow" w:hAnsi="Arial Narrow" w:cs="Arial"/>
          <w:color w:val="000000"/>
        </w:rPr>
        <w:t>les ou choisissent de ne pas avoir d’enfant, que le sens de l’institution change. Elle ménage toujours une place pour l’enfant. En outre, les changements socio</w:t>
      </w:r>
      <w:r>
        <w:rPr>
          <w:rFonts w:ascii="Arial Narrow" w:hAnsi="Arial Narrow" w:cs="Arial"/>
          <w:color w:val="000000"/>
        </w:rPr>
        <w:softHyphen/>
      </w:r>
      <w:r w:rsidRPr="00D74B45">
        <w:rPr>
          <w:rFonts w:ascii="Arial Narrow" w:hAnsi="Arial Narrow" w:cs="Arial"/>
          <w:color w:val="000000"/>
        </w:rPr>
        <w:t>lo</w:t>
      </w:r>
      <w:r>
        <w:rPr>
          <w:rFonts w:ascii="Arial Narrow" w:hAnsi="Arial Narrow" w:cs="Arial"/>
          <w:color w:val="000000"/>
        </w:rPr>
        <w:softHyphen/>
      </w:r>
      <w:r w:rsidRPr="00D74B45">
        <w:rPr>
          <w:rFonts w:ascii="Arial Narrow" w:hAnsi="Arial Narrow" w:cs="Arial"/>
          <w:color w:val="000000"/>
        </w:rPr>
        <w:t>giques actuels me semblent superficiels par rapport à une réalité anthropologique qui demeure.</w:t>
      </w:r>
      <w:r>
        <w:rPr>
          <w:rFonts w:ascii="Arial Narrow" w:hAnsi="Arial Narrow" w:cs="Arial"/>
          <w:color w:val="000000"/>
        </w:rPr>
        <w:t xml:space="preserve"> </w:t>
      </w:r>
      <w:r w:rsidRPr="00D74B45">
        <w:rPr>
          <w:rFonts w:ascii="Arial Narrow" w:hAnsi="Arial Narrow" w:cs="Arial"/>
          <w:color w:val="000000"/>
        </w:rPr>
        <w:t>Si le ma</w:t>
      </w:r>
      <w:r>
        <w:rPr>
          <w:rFonts w:ascii="Arial Narrow" w:hAnsi="Arial Narrow" w:cs="Arial"/>
          <w:color w:val="000000"/>
        </w:rPr>
        <w:softHyphen/>
      </w:r>
      <w:r w:rsidRPr="00D74B45">
        <w:rPr>
          <w:rFonts w:ascii="Arial Narrow" w:hAnsi="Arial Narrow" w:cs="Arial"/>
          <w:color w:val="000000"/>
        </w:rPr>
        <w:t>ria</w:t>
      </w:r>
      <w:r>
        <w:rPr>
          <w:rFonts w:ascii="Arial Narrow" w:hAnsi="Arial Narrow" w:cs="Arial"/>
          <w:color w:val="000000"/>
        </w:rPr>
        <w:softHyphen/>
      </w:r>
      <w:r w:rsidRPr="00D74B45">
        <w:rPr>
          <w:rFonts w:ascii="Arial Narrow" w:hAnsi="Arial Narrow" w:cs="Arial"/>
          <w:color w:val="000000"/>
        </w:rPr>
        <w:t>ge se limitait à une célébration de l'amour, il n’y au</w:t>
      </w:r>
      <w:r>
        <w:rPr>
          <w:rFonts w:ascii="Arial Narrow" w:hAnsi="Arial Narrow" w:cs="Arial"/>
          <w:color w:val="000000"/>
        </w:rPr>
        <w:softHyphen/>
      </w:r>
      <w:r w:rsidRPr="00D74B45">
        <w:rPr>
          <w:rFonts w:ascii="Arial Narrow" w:hAnsi="Arial Narrow" w:cs="Arial"/>
          <w:color w:val="000000"/>
        </w:rPr>
        <w:t>rait plus de fondement pour la filiation, la pa</w:t>
      </w:r>
      <w:r>
        <w:rPr>
          <w:rFonts w:ascii="Arial Narrow" w:hAnsi="Arial Narrow" w:cs="Arial"/>
          <w:color w:val="000000"/>
        </w:rPr>
        <w:softHyphen/>
      </w:r>
      <w:r w:rsidRPr="00D74B45">
        <w:rPr>
          <w:rFonts w:ascii="Arial Narrow" w:hAnsi="Arial Narrow" w:cs="Arial"/>
          <w:color w:val="000000"/>
        </w:rPr>
        <w:t>renté. Or, qui dit mariage, dit filiation. Aujourd’hui pa</w:t>
      </w:r>
      <w:r>
        <w:rPr>
          <w:rFonts w:ascii="Arial Narrow" w:hAnsi="Arial Narrow" w:cs="Arial"/>
          <w:color w:val="000000"/>
        </w:rPr>
        <w:softHyphen/>
      </w:r>
      <w:r w:rsidRPr="00D74B45">
        <w:rPr>
          <w:rFonts w:ascii="Arial Narrow" w:hAnsi="Arial Narrow" w:cs="Arial"/>
          <w:color w:val="000000"/>
        </w:rPr>
        <w:t xml:space="preserve">renté et </w:t>
      </w:r>
      <w:r w:rsidRPr="00D74B45">
        <w:rPr>
          <w:rFonts w:ascii="Arial Narrow" w:hAnsi="Arial Narrow" w:cs="Arial"/>
          <w:color w:val="000000"/>
        </w:rPr>
        <w:lastRenderedPageBreak/>
        <w:t>conjugalité sont dissociées de fait, mais l’institution continue de les articuler. La présomption de paternité est le cœur du mariage civil. Il articule conjugalité et pa</w:t>
      </w:r>
      <w:r>
        <w:rPr>
          <w:rFonts w:ascii="Arial Narrow" w:hAnsi="Arial Narrow" w:cs="Arial"/>
          <w:color w:val="000000"/>
        </w:rPr>
        <w:softHyphen/>
      </w:r>
      <w:r w:rsidRPr="00D74B45">
        <w:rPr>
          <w:rFonts w:ascii="Arial Narrow" w:hAnsi="Arial Narrow" w:cs="Arial"/>
          <w:color w:val="000000"/>
        </w:rPr>
        <w:t>rentalité et lie la filiation à la nais</w:t>
      </w:r>
      <w:r>
        <w:rPr>
          <w:rFonts w:ascii="Arial Narrow" w:hAnsi="Arial Narrow" w:cs="Arial"/>
          <w:color w:val="000000"/>
        </w:rPr>
        <w:softHyphen/>
      </w:r>
      <w:r w:rsidRPr="00D74B45">
        <w:rPr>
          <w:rFonts w:ascii="Arial Narrow" w:hAnsi="Arial Narrow" w:cs="Arial"/>
          <w:color w:val="000000"/>
        </w:rPr>
        <w:t>sance. Le droit, et nos contemporains, continuent de penser qu’il est bon d’être le fils ou la fille de ceux dont on est né car on sait que la dissociation entre filiation et naissance est cause de souffrance.</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Les partisans de l’homoparentalité disent eux que la différence sexuelle n’a pas d’importance, qu’il n’est pas important qu’un enfant soit né d’untel et d’une</w:t>
      </w:r>
      <w:r>
        <w:rPr>
          <w:rFonts w:ascii="Arial Narrow" w:hAnsi="Arial Narrow" w:cs="Arial"/>
          <w:color w:val="000000"/>
        </w:rPr>
        <w:t xml:space="preserve"> </w:t>
      </w:r>
      <w:r w:rsidRPr="00D74B45">
        <w:rPr>
          <w:rFonts w:ascii="Arial Narrow" w:hAnsi="Arial Narrow" w:cs="Arial"/>
          <w:color w:val="000000"/>
        </w:rPr>
        <w:t>tel</w:t>
      </w:r>
      <w:r>
        <w:rPr>
          <w:rFonts w:ascii="Arial Narrow" w:hAnsi="Arial Narrow" w:cs="Arial"/>
          <w:color w:val="000000"/>
        </w:rPr>
        <w:softHyphen/>
      </w:r>
      <w:r w:rsidRPr="00D74B45">
        <w:rPr>
          <w:rFonts w:ascii="Arial Narrow" w:hAnsi="Arial Narrow" w:cs="Arial"/>
          <w:color w:val="000000"/>
        </w:rPr>
        <w:t>le</w:t>
      </w:r>
      <w:r>
        <w:rPr>
          <w:rFonts w:ascii="Arial Narrow" w:hAnsi="Arial Narrow" w:cs="Arial"/>
          <w:color w:val="000000"/>
        </w:rPr>
        <w:t> ;</w:t>
      </w:r>
      <w:r w:rsidRPr="00D74B45">
        <w:rPr>
          <w:rFonts w:ascii="Arial Narrow" w:hAnsi="Arial Narrow" w:cs="Arial"/>
          <w:color w:val="000000"/>
        </w:rPr>
        <w:t xml:space="preserve"> ils occultent la naissance. Affirmer cela, c’est dire poliment que le corps ne compte pas. C’est gra</w:t>
      </w:r>
      <w:r>
        <w:rPr>
          <w:rFonts w:ascii="Arial Narrow" w:hAnsi="Arial Narrow" w:cs="Arial"/>
          <w:color w:val="000000"/>
        </w:rPr>
        <w:softHyphen/>
      </w:r>
      <w:r w:rsidRPr="00D74B45">
        <w:rPr>
          <w:rFonts w:ascii="Arial Narrow" w:hAnsi="Arial Narrow" w:cs="Arial"/>
          <w:color w:val="000000"/>
        </w:rPr>
        <w:t>ve, car cela revient à penser que tout vient de la vo</w:t>
      </w:r>
      <w:r>
        <w:rPr>
          <w:rFonts w:ascii="Arial Narrow" w:hAnsi="Arial Narrow" w:cs="Arial"/>
          <w:color w:val="000000"/>
        </w:rPr>
        <w:softHyphen/>
      </w:r>
      <w:r w:rsidRPr="00D74B45">
        <w:rPr>
          <w:rFonts w:ascii="Arial Narrow" w:hAnsi="Arial Narrow" w:cs="Arial"/>
          <w:color w:val="000000"/>
        </w:rPr>
        <w:t>lonté et de la culture. Or, le corps aussi est important et le rôle de toute civilisation est de tenir ensemble nature et cultu</w:t>
      </w:r>
      <w:r>
        <w:rPr>
          <w:rFonts w:ascii="Arial Narrow" w:hAnsi="Arial Narrow" w:cs="Arial"/>
          <w:color w:val="000000"/>
        </w:rPr>
        <w:softHyphen/>
      </w:r>
      <w:r w:rsidRPr="00D74B45">
        <w:rPr>
          <w:rFonts w:ascii="Arial Narrow" w:hAnsi="Arial Narrow" w:cs="Arial"/>
          <w:color w:val="000000"/>
        </w:rPr>
        <w:t>re. On est homme ou fem</w:t>
      </w:r>
      <w:r>
        <w:rPr>
          <w:rFonts w:ascii="Arial Narrow" w:hAnsi="Arial Narrow" w:cs="Arial"/>
          <w:color w:val="000000"/>
        </w:rPr>
        <w:softHyphen/>
      </w:r>
      <w:r w:rsidRPr="00D74B45">
        <w:rPr>
          <w:rFonts w:ascii="Arial Narrow" w:hAnsi="Arial Narrow" w:cs="Arial"/>
          <w:color w:val="000000"/>
        </w:rPr>
        <w:t>me, on peut en</w:t>
      </w:r>
      <w:r>
        <w:rPr>
          <w:rFonts w:ascii="Arial Narrow" w:hAnsi="Arial Narrow" w:cs="Arial"/>
          <w:color w:val="000000"/>
        </w:rPr>
        <w:softHyphen/>
      </w:r>
      <w:r w:rsidRPr="00D74B45">
        <w:rPr>
          <w:rFonts w:ascii="Arial Narrow" w:hAnsi="Arial Narrow" w:cs="Arial"/>
          <w:color w:val="000000"/>
        </w:rPr>
        <w:t>gendrer ou pas. Il y a là des limites. L’opposition de l’Eglise s’ap</w:t>
      </w:r>
      <w:r>
        <w:rPr>
          <w:rFonts w:ascii="Arial Narrow" w:hAnsi="Arial Narrow" w:cs="Arial"/>
          <w:color w:val="000000"/>
        </w:rPr>
        <w:softHyphen/>
      </w:r>
      <w:r w:rsidRPr="00D74B45">
        <w:rPr>
          <w:rFonts w:ascii="Arial Narrow" w:hAnsi="Arial Narrow" w:cs="Arial"/>
          <w:color w:val="000000"/>
        </w:rPr>
        <w:t>pa</w:t>
      </w:r>
      <w:r>
        <w:rPr>
          <w:rFonts w:ascii="Arial Narrow" w:hAnsi="Arial Narrow" w:cs="Arial"/>
          <w:color w:val="000000"/>
        </w:rPr>
        <w:softHyphen/>
      </w:r>
      <w:r w:rsidRPr="00D74B45">
        <w:rPr>
          <w:rFonts w:ascii="Arial Narrow" w:hAnsi="Arial Narrow" w:cs="Arial"/>
          <w:color w:val="000000"/>
        </w:rPr>
        <w:t>rente donc ici à une forme de résis</w:t>
      </w:r>
      <w:r>
        <w:rPr>
          <w:rFonts w:ascii="Arial Narrow" w:hAnsi="Arial Narrow" w:cs="Arial"/>
          <w:color w:val="000000"/>
        </w:rPr>
        <w:softHyphen/>
      </w:r>
      <w:r w:rsidRPr="00D74B45">
        <w:rPr>
          <w:rFonts w:ascii="Arial Narrow" w:hAnsi="Arial Narrow" w:cs="Arial"/>
          <w:color w:val="000000"/>
        </w:rPr>
        <w:t>tance à la volonté de toute puissance.</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sidRPr="00D74B45">
        <w:rPr>
          <w:rStyle w:val="lev"/>
          <w:rFonts w:ascii="Arial Narrow" w:hAnsi="Arial Narrow" w:cs="Arial"/>
          <w:color w:val="000000"/>
          <w:bdr w:val="none" w:sz="0" w:space="0" w:color="auto" w:frame="1"/>
        </w:rPr>
        <w:t>Si on vous suit, l’adoption par des couples hétéro</w:t>
      </w:r>
      <w:r>
        <w:rPr>
          <w:rStyle w:val="lev"/>
          <w:rFonts w:ascii="Arial Narrow" w:hAnsi="Arial Narrow" w:cs="Arial"/>
          <w:color w:val="000000"/>
          <w:bdr w:val="none" w:sz="0" w:space="0" w:color="auto" w:frame="1"/>
        </w:rPr>
        <w:softHyphen/>
      </w:r>
      <w:r w:rsidRPr="00D74B45">
        <w:rPr>
          <w:rStyle w:val="lev"/>
          <w:rFonts w:ascii="Arial Narrow" w:hAnsi="Arial Narrow" w:cs="Arial"/>
          <w:color w:val="000000"/>
          <w:bdr w:val="none" w:sz="0" w:space="0" w:color="auto" w:frame="1"/>
        </w:rPr>
        <w:t>sexuels ou par des célibataires devrait aussi être évitée</w:t>
      </w:r>
      <w:r>
        <w:rPr>
          <w:rStyle w:val="lev"/>
          <w:rFonts w:ascii="Arial Narrow" w:hAnsi="Arial Narrow" w:cs="Arial"/>
          <w:color w:val="000000"/>
          <w:bdr w:val="none" w:sz="0" w:space="0" w:color="auto" w:frame="1"/>
        </w:rPr>
        <w:t> ?</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L’adoption est toujours une souffrance. Mais, dans le cas des couples hétérosexuels, cette souffrance est rattrapée par le fait que le couple adoptant est ana</w:t>
      </w:r>
      <w:r>
        <w:rPr>
          <w:rFonts w:ascii="Arial Narrow" w:hAnsi="Arial Narrow" w:cs="Arial"/>
          <w:color w:val="000000"/>
        </w:rPr>
        <w:softHyphen/>
      </w:r>
      <w:r w:rsidRPr="00D74B45">
        <w:rPr>
          <w:rFonts w:ascii="Arial Narrow" w:hAnsi="Arial Narrow" w:cs="Arial"/>
          <w:color w:val="000000"/>
        </w:rPr>
        <w:t>lo</w:t>
      </w:r>
      <w:r>
        <w:rPr>
          <w:rFonts w:ascii="Arial Narrow" w:hAnsi="Arial Narrow" w:cs="Arial"/>
          <w:color w:val="000000"/>
        </w:rPr>
        <w:softHyphen/>
      </w:r>
      <w:r w:rsidRPr="00D74B45">
        <w:rPr>
          <w:rFonts w:ascii="Arial Narrow" w:hAnsi="Arial Narrow" w:cs="Arial"/>
          <w:color w:val="000000"/>
        </w:rPr>
        <w:t>gue aux parents biologiques. Le projet actuel nie cet</w:t>
      </w:r>
      <w:r>
        <w:rPr>
          <w:rFonts w:ascii="Arial Narrow" w:hAnsi="Arial Narrow" w:cs="Arial"/>
          <w:color w:val="000000"/>
        </w:rPr>
        <w:softHyphen/>
      </w:r>
      <w:r w:rsidRPr="00D74B45">
        <w:rPr>
          <w:rFonts w:ascii="Arial Narrow" w:hAnsi="Arial Narrow" w:cs="Arial"/>
          <w:color w:val="000000"/>
        </w:rPr>
        <w:t>te analogie. Quant à l’adoption ouverte aux céli</w:t>
      </w:r>
      <w:r>
        <w:rPr>
          <w:rFonts w:ascii="Arial Narrow" w:hAnsi="Arial Narrow" w:cs="Arial"/>
          <w:color w:val="000000"/>
        </w:rPr>
        <w:softHyphen/>
      </w:r>
      <w:r w:rsidRPr="00D74B45">
        <w:rPr>
          <w:rFonts w:ascii="Arial Narrow" w:hAnsi="Arial Narrow" w:cs="Arial"/>
          <w:color w:val="000000"/>
        </w:rPr>
        <w:t>bataires, elle a un avantage par rapport à l’adop</w:t>
      </w:r>
      <w:r>
        <w:rPr>
          <w:rFonts w:ascii="Arial Narrow" w:hAnsi="Arial Narrow" w:cs="Arial"/>
          <w:color w:val="000000"/>
        </w:rPr>
        <w:softHyphen/>
      </w:r>
      <w:r w:rsidRPr="00D74B45">
        <w:rPr>
          <w:rFonts w:ascii="Arial Narrow" w:hAnsi="Arial Narrow" w:cs="Arial"/>
          <w:color w:val="000000"/>
        </w:rPr>
        <w:t>tion par des couples homosexuels</w:t>
      </w:r>
      <w:r>
        <w:rPr>
          <w:rFonts w:ascii="Arial Narrow" w:hAnsi="Arial Narrow" w:cs="Arial"/>
          <w:color w:val="000000"/>
        </w:rPr>
        <w:t> :</w:t>
      </w:r>
      <w:r w:rsidRPr="00D74B45">
        <w:rPr>
          <w:rFonts w:ascii="Arial Narrow" w:hAnsi="Arial Narrow" w:cs="Arial"/>
          <w:color w:val="000000"/>
        </w:rPr>
        <w:t xml:space="preserve"> elle dit la caren</w:t>
      </w:r>
      <w:r>
        <w:rPr>
          <w:rFonts w:ascii="Arial Narrow" w:hAnsi="Arial Narrow" w:cs="Arial"/>
          <w:color w:val="000000"/>
        </w:rPr>
        <w:softHyphen/>
      </w:r>
      <w:r w:rsidRPr="00D74B45">
        <w:rPr>
          <w:rFonts w:ascii="Arial Narrow" w:hAnsi="Arial Narrow" w:cs="Arial"/>
          <w:color w:val="000000"/>
        </w:rPr>
        <w:t>ce. En recon</w:t>
      </w:r>
      <w:r>
        <w:rPr>
          <w:rFonts w:ascii="Arial Narrow" w:hAnsi="Arial Narrow" w:cs="Arial"/>
          <w:color w:val="000000"/>
        </w:rPr>
        <w:softHyphen/>
      </w:r>
      <w:r w:rsidRPr="00D74B45">
        <w:rPr>
          <w:rFonts w:ascii="Arial Narrow" w:hAnsi="Arial Narrow" w:cs="Arial"/>
          <w:color w:val="000000"/>
        </w:rPr>
        <w:t>nais</w:t>
      </w:r>
      <w:r>
        <w:rPr>
          <w:rFonts w:ascii="Arial Narrow" w:hAnsi="Arial Narrow" w:cs="Arial"/>
          <w:color w:val="000000"/>
        </w:rPr>
        <w:softHyphen/>
      </w:r>
      <w:r w:rsidRPr="00D74B45">
        <w:rPr>
          <w:rFonts w:ascii="Arial Narrow" w:hAnsi="Arial Narrow" w:cs="Arial"/>
          <w:color w:val="000000"/>
        </w:rPr>
        <w:t>sant clairement qu’il n’y a pas de père ou de mè</w:t>
      </w:r>
      <w:r>
        <w:rPr>
          <w:rFonts w:ascii="Arial Narrow" w:hAnsi="Arial Narrow" w:cs="Arial"/>
          <w:color w:val="000000"/>
        </w:rPr>
        <w:softHyphen/>
      </w:r>
      <w:r w:rsidRPr="00D74B45">
        <w:rPr>
          <w:rFonts w:ascii="Arial Narrow" w:hAnsi="Arial Narrow" w:cs="Arial"/>
          <w:color w:val="000000"/>
        </w:rPr>
        <w:t>re, la loi dit la vérité. La future loi dirait que l’enfant a deux pères ou deux mères</w:t>
      </w:r>
      <w:r>
        <w:rPr>
          <w:rFonts w:ascii="Arial Narrow" w:hAnsi="Arial Narrow" w:cs="Arial"/>
          <w:color w:val="000000"/>
        </w:rPr>
        <w:t> ;</w:t>
      </w:r>
      <w:r w:rsidRPr="00D74B45">
        <w:rPr>
          <w:rFonts w:ascii="Arial Narrow" w:hAnsi="Arial Narrow" w:cs="Arial"/>
          <w:color w:val="000000"/>
        </w:rPr>
        <w:t xml:space="preserve"> la loi affirmerait donc une fiction et gommerait la souf</w:t>
      </w:r>
      <w:r>
        <w:rPr>
          <w:rFonts w:ascii="Arial Narrow" w:hAnsi="Arial Narrow" w:cs="Arial"/>
          <w:color w:val="000000"/>
        </w:rPr>
        <w:softHyphen/>
      </w:r>
      <w:r w:rsidRPr="00D74B45">
        <w:rPr>
          <w:rFonts w:ascii="Arial Narrow" w:hAnsi="Arial Narrow" w:cs="Arial"/>
          <w:color w:val="000000"/>
        </w:rPr>
        <w:t>france. Ou alors il faudra dire à l’enfant qu’il a trois parents...</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sidRPr="00D74B45">
        <w:rPr>
          <w:rStyle w:val="lev"/>
          <w:rFonts w:ascii="Arial Narrow" w:hAnsi="Arial Narrow" w:cs="Arial"/>
          <w:color w:val="000000"/>
          <w:bdr w:val="none" w:sz="0" w:space="0" w:color="auto" w:frame="1"/>
        </w:rPr>
        <w:t>N’est-ce pas le rôle de l’Etat de prendre en compte les nouvelles réalités</w:t>
      </w:r>
      <w:r>
        <w:rPr>
          <w:rStyle w:val="lev"/>
          <w:rFonts w:ascii="Arial Narrow" w:hAnsi="Arial Narrow" w:cs="Arial"/>
          <w:color w:val="000000"/>
          <w:bdr w:val="none" w:sz="0" w:space="0" w:color="auto" w:frame="1"/>
        </w:rPr>
        <w:t> ?</w:t>
      </w:r>
      <w:r w:rsidRPr="00D74B45">
        <w:rPr>
          <w:rStyle w:val="lev"/>
          <w:rFonts w:ascii="Arial Narrow" w:hAnsi="Arial Narrow" w:cs="Arial"/>
          <w:color w:val="000000"/>
          <w:bdr w:val="none" w:sz="0" w:space="0" w:color="auto" w:frame="1"/>
        </w:rPr>
        <w:t> </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Il y a une différence entre faire face, assumer, ac</w:t>
      </w:r>
      <w:r>
        <w:rPr>
          <w:rFonts w:ascii="Arial Narrow" w:hAnsi="Arial Narrow" w:cs="Arial"/>
          <w:color w:val="000000"/>
        </w:rPr>
        <w:softHyphen/>
      </w:r>
      <w:r w:rsidRPr="00D74B45">
        <w:rPr>
          <w:rFonts w:ascii="Arial Narrow" w:hAnsi="Arial Narrow" w:cs="Arial"/>
          <w:color w:val="000000"/>
        </w:rPr>
        <w:t>com</w:t>
      </w:r>
      <w:r>
        <w:rPr>
          <w:rFonts w:ascii="Arial Narrow" w:hAnsi="Arial Narrow" w:cs="Arial"/>
          <w:color w:val="000000"/>
        </w:rPr>
        <w:softHyphen/>
      </w:r>
      <w:r w:rsidRPr="00D74B45">
        <w:rPr>
          <w:rFonts w:ascii="Arial Narrow" w:hAnsi="Arial Narrow" w:cs="Arial"/>
          <w:color w:val="000000"/>
        </w:rPr>
        <w:t>pagner des réalités de familles très complexes et défi</w:t>
      </w:r>
      <w:r>
        <w:rPr>
          <w:rFonts w:ascii="Arial Narrow" w:hAnsi="Arial Narrow" w:cs="Arial"/>
          <w:color w:val="000000"/>
        </w:rPr>
        <w:softHyphen/>
      </w:r>
      <w:r w:rsidRPr="00D74B45">
        <w:rPr>
          <w:rFonts w:ascii="Arial Narrow" w:hAnsi="Arial Narrow" w:cs="Arial"/>
          <w:color w:val="000000"/>
        </w:rPr>
        <w:t>nir, a priori, ce que sera désormais une famille. La so</w:t>
      </w:r>
      <w:r>
        <w:rPr>
          <w:rFonts w:ascii="Arial Narrow" w:hAnsi="Arial Narrow" w:cs="Arial"/>
          <w:color w:val="000000"/>
        </w:rPr>
        <w:softHyphen/>
      </w:r>
      <w:r w:rsidRPr="00D74B45">
        <w:rPr>
          <w:rFonts w:ascii="Arial Narrow" w:hAnsi="Arial Narrow" w:cs="Arial"/>
          <w:color w:val="000000"/>
        </w:rPr>
        <w:t>ciété n’est pas dans son rôle en encourageant la pré</w:t>
      </w:r>
      <w:r>
        <w:rPr>
          <w:rFonts w:ascii="Arial Narrow" w:hAnsi="Arial Narrow" w:cs="Arial"/>
          <w:color w:val="000000"/>
        </w:rPr>
        <w:softHyphen/>
      </w:r>
      <w:r w:rsidRPr="00D74B45">
        <w:rPr>
          <w:rFonts w:ascii="Arial Narrow" w:hAnsi="Arial Narrow" w:cs="Arial"/>
          <w:color w:val="000000"/>
        </w:rPr>
        <w:lastRenderedPageBreak/>
        <w:t>ca</w:t>
      </w:r>
      <w:r>
        <w:rPr>
          <w:rFonts w:ascii="Arial Narrow" w:hAnsi="Arial Narrow" w:cs="Arial"/>
          <w:color w:val="000000"/>
        </w:rPr>
        <w:softHyphen/>
      </w:r>
      <w:r w:rsidRPr="00D74B45">
        <w:rPr>
          <w:rFonts w:ascii="Arial Narrow" w:hAnsi="Arial Narrow" w:cs="Arial"/>
          <w:color w:val="000000"/>
        </w:rPr>
        <w:t>rité. Par ailleurs, les enfants élevés dans des cou</w:t>
      </w:r>
      <w:r>
        <w:rPr>
          <w:rFonts w:ascii="Arial Narrow" w:hAnsi="Arial Narrow" w:cs="Arial"/>
          <w:color w:val="000000"/>
        </w:rPr>
        <w:softHyphen/>
      </w:r>
      <w:r w:rsidRPr="00D74B45">
        <w:rPr>
          <w:rFonts w:ascii="Arial Narrow" w:hAnsi="Arial Narrow" w:cs="Arial"/>
          <w:color w:val="000000"/>
        </w:rPr>
        <w:t>ples homosexuels sont déjà protégés et ces cou</w:t>
      </w:r>
      <w:r>
        <w:rPr>
          <w:rFonts w:ascii="Arial Narrow" w:hAnsi="Arial Narrow" w:cs="Arial"/>
          <w:color w:val="000000"/>
        </w:rPr>
        <w:softHyphen/>
      </w:r>
      <w:r w:rsidRPr="00D74B45">
        <w:rPr>
          <w:rFonts w:ascii="Arial Narrow" w:hAnsi="Arial Narrow" w:cs="Arial"/>
          <w:color w:val="000000"/>
        </w:rPr>
        <w:t>ples entrent dans un cadre juridique. La compa</w:t>
      </w:r>
      <w:r>
        <w:rPr>
          <w:rFonts w:ascii="Arial Narrow" w:hAnsi="Arial Narrow" w:cs="Arial"/>
          <w:color w:val="000000"/>
        </w:rPr>
        <w:softHyphen/>
      </w:r>
      <w:r w:rsidRPr="00D74B45">
        <w:rPr>
          <w:rFonts w:ascii="Arial Narrow" w:hAnsi="Arial Narrow" w:cs="Arial"/>
          <w:color w:val="000000"/>
        </w:rPr>
        <w:t>gne ou le compagnon du parent peut obtenir une délé</w:t>
      </w:r>
      <w:r>
        <w:rPr>
          <w:rFonts w:ascii="Arial Narrow" w:hAnsi="Arial Narrow" w:cs="Arial"/>
          <w:color w:val="000000"/>
        </w:rPr>
        <w:softHyphen/>
      </w:r>
      <w:r w:rsidRPr="00D74B45">
        <w:rPr>
          <w:rFonts w:ascii="Arial Narrow" w:hAnsi="Arial Narrow" w:cs="Arial"/>
          <w:color w:val="000000"/>
        </w:rPr>
        <w:t>gation de l’autorité parentale.</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sidRPr="00D74B45">
        <w:rPr>
          <w:rStyle w:val="lev"/>
          <w:rFonts w:ascii="Arial Narrow" w:hAnsi="Arial Narrow" w:cs="Arial"/>
          <w:color w:val="000000"/>
          <w:bdr w:val="none" w:sz="0" w:space="0" w:color="auto" w:frame="1"/>
        </w:rPr>
        <w:t>Ils ne bénéficient pas pour autant d’une égalité de droits…</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Le droit est inférieur, mais c’est normal, car le deu</w:t>
      </w:r>
      <w:r>
        <w:rPr>
          <w:rFonts w:ascii="Arial Narrow" w:hAnsi="Arial Narrow" w:cs="Arial"/>
          <w:color w:val="000000"/>
        </w:rPr>
        <w:softHyphen/>
      </w:r>
      <w:r w:rsidRPr="00D74B45">
        <w:rPr>
          <w:rFonts w:ascii="Arial Narrow" w:hAnsi="Arial Narrow" w:cs="Arial"/>
          <w:color w:val="000000"/>
        </w:rPr>
        <w:t>xiè</w:t>
      </w:r>
      <w:r>
        <w:rPr>
          <w:rFonts w:ascii="Arial Narrow" w:hAnsi="Arial Narrow" w:cs="Arial"/>
          <w:color w:val="000000"/>
        </w:rPr>
        <w:softHyphen/>
      </w:r>
      <w:r w:rsidRPr="00D74B45">
        <w:rPr>
          <w:rFonts w:ascii="Arial Narrow" w:hAnsi="Arial Narrow" w:cs="Arial"/>
          <w:color w:val="000000"/>
        </w:rPr>
        <w:t>me membre du couple n’est pas le père ou la mère. L’iné</w:t>
      </w:r>
      <w:r>
        <w:rPr>
          <w:rFonts w:ascii="Arial Narrow" w:hAnsi="Arial Narrow" w:cs="Arial"/>
          <w:color w:val="000000"/>
        </w:rPr>
        <w:softHyphen/>
      </w:r>
      <w:r w:rsidRPr="00D74B45">
        <w:rPr>
          <w:rFonts w:ascii="Arial Narrow" w:hAnsi="Arial Narrow" w:cs="Arial"/>
          <w:color w:val="000000"/>
        </w:rPr>
        <w:t>galité existe mais elle n’est pas créée par la loi</w:t>
      </w:r>
      <w:r>
        <w:rPr>
          <w:rFonts w:ascii="Arial Narrow" w:hAnsi="Arial Narrow" w:cs="Arial"/>
          <w:color w:val="000000"/>
        </w:rPr>
        <w:t> :</w:t>
      </w:r>
      <w:r w:rsidRPr="00D74B45">
        <w:rPr>
          <w:rFonts w:ascii="Arial Narrow" w:hAnsi="Arial Narrow" w:cs="Arial"/>
          <w:color w:val="000000"/>
        </w:rPr>
        <w:t xml:space="preserve"> elle vient de la situation dans laquelle deux adultes ont mis un enfant. Ce n’est pas à la société de gom</w:t>
      </w:r>
      <w:r>
        <w:rPr>
          <w:rFonts w:ascii="Arial Narrow" w:hAnsi="Arial Narrow" w:cs="Arial"/>
          <w:color w:val="000000"/>
        </w:rPr>
        <w:softHyphen/>
      </w:r>
      <w:r w:rsidRPr="00D74B45">
        <w:rPr>
          <w:rFonts w:ascii="Arial Narrow" w:hAnsi="Arial Narrow" w:cs="Arial"/>
          <w:color w:val="000000"/>
        </w:rPr>
        <w:t>mer cette inégalité. On confond l’égalité de droits et le droit à l’égalité. C’est un peu cynique de vouloir réfor</w:t>
      </w:r>
      <w:r>
        <w:rPr>
          <w:rFonts w:ascii="Arial Narrow" w:hAnsi="Arial Narrow" w:cs="Arial"/>
          <w:color w:val="000000"/>
        </w:rPr>
        <w:softHyphen/>
      </w:r>
      <w:r w:rsidRPr="00D74B45">
        <w:rPr>
          <w:rFonts w:ascii="Arial Narrow" w:hAnsi="Arial Narrow" w:cs="Arial"/>
          <w:color w:val="000000"/>
        </w:rPr>
        <w:t>mer la loi pour justifier son compor</w:t>
      </w:r>
      <w:r>
        <w:rPr>
          <w:rFonts w:ascii="Arial Narrow" w:hAnsi="Arial Narrow" w:cs="Arial"/>
          <w:color w:val="000000"/>
        </w:rPr>
        <w:softHyphen/>
      </w:r>
      <w:r w:rsidRPr="00D74B45">
        <w:rPr>
          <w:rFonts w:ascii="Arial Narrow" w:hAnsi="Arial Narrow" w:cs="Arial"/>
          <w:color w:val="000000"/>
        </w:rPr>
        <w:t>te</w:t>
      </w:r>
      <w:r>
        <w:rPr>
          <w:rFonts w:ascii="Arial Narrow" w:hAnsi="Arial Narrow" w:cs="Arial"/>
          <w:color w:val="000000"/>
        </w:rPr>
        <w:softHyphen/>
      </w:r>
      <w:r w:rsidRPr="00D74B45">
        <w:rPr>
          <w:rFonts w:ascii="Arial Narrow" w:hAnsi="Arial Narrow" w:cs="Arial"/>
          <w:color w:val="000000"/>
        </w:rPr>
        <w:t>ment. On ne peut pas changer la définition de la filiation et de la famille pour tous, pour répondre à la demande de quelques milliers de duos homosexuels minoritaires, qui ont des condui</w:t>
      </w:r>
      <w:r>
        <w:rPr>
          <w:rFonts w:ascii="Arial Narrow" w:hAnsi="Arial Narrow" w:cs="Arial"/>
          <w:color w:val="000000"/>
        </w:rPr>
        <w:softHyphen/>
      </w:r>
      <w:r w:rsidRPr="00D74B45">
        <w:rPr>
          <w:rFonts w:ascii="Arial Narrow" w:hAnsi="Arial Narrow" w:cs="Arial"/>
          <w:color w:val="000000"/>
        </w:rPr>
        <w:t>tes certes respecta</w:t>
      </w:r>
      <w:r>
        <w:rPr>
          <w:rFonts w:ascii="Arial Narrow" w:hAnsi="Arial Narrow" w:cs="Arial"/>
          <w:color w:val="000000"/>
        </w:rPr>
        <w:softHyphen/>
      </w:r>
      <w:r w:rsidRPr="00D74B45">
        <w:rPr>
          <w:rFonts w:ascii="Arial Narrow" w:hAnsi="Arial Narrow" w:cs="Arial"/>
          <w:color w:val="000000"/>
        </w:rPr>
        <w:t>bles, mais qui posent des ques</w:t>
      </w:r>
      <w:r>
        <w:rPr>
          <w:rFonts w:ascii="Arial Narrow" w:hAnsi="Arial Narrow" w:cs="Arial"/>
          <w:color w:val="000000"/>
        </w:rPr>
        <w:softHyphen/>
      </w:r>
      <w:r w:rsidRPr="00D74B45">
        <w:rPr>
          <w:rFonts w:ascii="Arial Narrow" w:hAnsi="Arial Narrow" w:cs="Arial"/>
          <w:color w:val="000000"/>
        </w:rPr>
        <w:t>tions. Or là, les homosexuels veulent entrer dans la norme en la subvertissant.</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sidRPr="00D74B45">
        <w:rPr>
          <w:rStyle w:val="lev"/>
          <w:rFonts w:ascii="Arial Narrow" w:hAnsi="Arial Narrow" w:cs="Arial"/>
          <w:color w:val="000000"/>
          <w:bdr w:val="none" w:sz="0" w:space="0" w:color="auto" w:frame="1"/>
        </w:rPr>
        <w:t>Vous récusez donc que le projet de loi soit présen</w:t>
      </w:r>
      <w:r>
        <w:rPr>
          <w:rStyle w:val="lev"/>
          <w:rFonts w:ascii="Arial Narrow" w:hAnsi="Arial Narrow" w:cs="Arial"/>
          <w:color w:val="000000"/>
          <w:bdr w:val="none" w:sz="0" w:space="0" w:color="auto" w:frame="1"/>
        </w:rPr>
        <w:softHyphen/>
      </w:r>
      <w:r w:rsidRPr="00D74B45">
        <w:rPr>
          <w:rStyle w:val="lev"/>
          <w:rFonts w:ascii="Arial Narrow" w:hAnsi="Arial Narrow" w:cs="Arial"/>
          <w:color w:val="000000"/>
          <w:bdr w:val="none" w:sz="0" w:space="0" w:color="auto" w:frame="1"/>
        </w:rPr>
        <w:t>té au nom de l’égalité</w:t>
      </w:r>
      <w:r>
        <w:rPr>
          <w:rStyle w:val="lev"/>
          <w:rFonts w:ascii="Arial Narrow" w:hAnsi="Arial Narrow" w:cs="Arial"/>
          <w:color w:val="000000"/>
          <w:bdr w:val="none" w:sz="0" w:space="0" w:color="auto" w:frame="1"/>
        </w:rPr>
        <w:t> ?</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Pr>
          <w:rFonts w:ascii="Arial Narrow" w:hAnsi="Arial Narrow" w:cs="Arial"/>
          <w:color w:val="000000"/>
        </w:rPr>
        <w:t>Absolument. Le slogan du « mariage pour tous </w:t>
      </w:r>
      <w:r w:rsidRPr="00D74B45">
        <w:rPr>
          <w:rFonts w:ascii="Arial Narrow" w:hAnsi="Arial Narrow" w:cs="Arial"/>
          <w:color w:val="000000"/>
        </w:rPr>
        <w:t>» sup</w:t>
      </w:r>
      <w:r>
        <w:rPr>
          <w:rFonts w:ascii="Arial Narrow" w:hAnsi="Arial Narrow" w:cs="Arial"/>
          <w:color w:val="000000"/>
        </w:rPr>
        <w:softHyphen/>
      </w:r>
      <w:r w:rsidRPr="00D74B45">
        <w:rPr>
          <w:rFonts w:ascii="Arial Narrow" w:hAnsi="Arial Narrow" w:cs="Arial"/>
          <w:color w:val="000000"/>
        </w:rPr>
        <w:t>po</w:t>
      </w:r>
      <w:r>
        <w:rPr>
          <w:rFonts w:ascii="Arial Narrow" w:hAnsi="Arial Narrow" w:cs="Arial"/>
          <w:color w:val="000000"/>
        </w:rPr>
        <w:softHyphen/>
      </w:r>
      <w:r w:rsidRPr="00D74B45">
        <w:rPr>
          <w:rFonts w:ascii="Arial Narrow" w:hAnsi="Arial Narrow" w:cs="Arial"/>
          <w:color w:val="000000"/>
        </w:rPr>
        <w:t>serait que le mariage est un bien de consommation auquel tout le monde devrait avoir accès. Refuser cela ne signifie pas être discrimi</w:t>
      </w:r>
      <w:r>
        <w:rPr>
          <w:rFonts w:ascii="Arial Narrow" w:hAnsi="Arial Narrow" w:cs="Arial"/>
          <w:color w:val="000000"/>
        </w:rPr>
        <w:softHyphen/>
      </w:r>
      <w:r w:rsidRPr="00D74B45">
        <w:rPr>
          <w:rFonts w:ascii="Arial Narrow" w:hAnsi="Arial Narrow" w:cs="Arial"/>
          <w:color w:val="000000"/>
        </w:rPr>
        <w:t>natoire à l’encontre des couples homo</w:t>
      </w:r>
      <w:r>
        <w:rPr>
          <w:rFonts w:ascii="Arial Narrow" w:hAnsi="Arial Narrow" w:cs="Arial"/>
          <w:color w:val="000000"/>
        </w:rPr>
        <w:softHyphen/>
      </w:r>
      <w:r w:rsidRPr="00D74B45">
        <w:rPr>
          <w:rFonts w:ascii="Arial Narrow" w:hAnsi="Arial Narrow" w:cs="Arial"/>
          <w:color w:val="000000"/>
        </w:rPr>
        <w:t>sexuels. La discrimination consiste à ne pas accorder les mêmes droits dans des condi</w:t>
      </w:r>
      <w:r>
        <w:rPr>
          <w:rFonts w:ascii="Arial Narrow" w:hAnsi="Arial Narrow" w:cs="Arial"/>
          <w:color w:val="000000"/>
        </w:rPr>
        <w:softHyphen/>
      </w:r>
      <w:r w:rsidRPr="00D74B45">
        <w:rPr>
          <w:rFonts w:ascii="Arial Narrow" w:hAnsi="Arial Narrow" w:cs="Arial"/>
          <w:color w:val="000000"/>
        </w:rPr>
        <w:t>tions similaires Or, face à la procréation, les couples homos ne sont pas dans la même situation que des couples hétéros. Structu</w:t>
      </w:r>
      <w:r>
        <w:rPr>
          <w:rFonts w:ascii="Arial Narrow" w:hAnsi="Arial Narrow" w:cs="Arial"/>
          <w:color w:val="000000"/>
        </w:rPr>
        <w:softHyphen/>
      </w:r>
      <w:r w:rsidRPr="00D74B45">
        <w:rPr>
          <w:rFonts w:ascii="Arial Narrow" w:hAnsi="Arial Narrow" w:cs="Arial"/>
          <w:color w:val="000000"/>
        </w:rPr>
        <w:t>rellement, ils ne peuvent pas procréer. En revanche, je pense qu’il y aura discri</w:t>
      </w:r>
      <w:r>
        <w:rPr>
          <w:rFonts w:ascii="Arial Narrow" w:hAnsi="Arial Narrow" w:cs="Arial"/>
          <w:color w:val="000000"/>
        </w:rPr>
        <w:softHyphen/>
      </w:r>
      <w:r w:rsidRPr="00D74B45">
        <w:rPr>
          <w:rFonts w:ascii="Arial Narrow" w:hAnsi="Arial Narrow" w:cs="Arial"/>
          <w:color w:val="000000"/>
        </w:rPr>
        <w:t>mination en</w:t>
      </w:r>
      <w:r>
        <w:rPr>
          <w:rFonts w:ascii="Arial Narrow" w:hAnsi="Arial Narrow" w:cs="Arial"/>
          <w:color w:val="000000"/>
        </w:rPr>
        <w:softHyphen/>
      </w:r>
      <w:r w:rsidRPr="00D74B45">
        <w:rPr>
          <w:rFonts w:ascii="Arial Narrow" w:hAnsi="Arial Narrow" w:cs="Arial"/>
          <w:color w:val="000000"/>
        </w:rPr>
        <w:t>vers les enfants si la loi définit, a priori, que des mil</w:t>
      </w:r>
      <w:r>
        <w:rPr>
          <w:rFonts w:ascii="Arial Narrow" w:hAnsi="Arial Narrow" w:cs="Arial"/>
          <w:color w:val="000000"/>
        </w:rPr>
        <w:softHyphen/>
      </w:r>
      <w:r w:rsidRPr="00D74B45">
        <w:rPr>
          <w:rFonts w:ascii="Arial Narrow" w:hAnsi="Arial Narrow" w:cs="Arial"/>
          <w:color w:val="000000"/>
        </w:rPr>
        <w:lastRenderedPageBreak/>
        <w:t>liers d’enfants seront privés des biens élémentaires que sont un père et une mère.</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b/>
          <w:bCs/>
          <w:color w:val="000000"/>
          <w:bdr w:val="none" w:sz="0" w:space="0" w:color="auto" w:frame="1"/>
        </w:rPr>
      </w:pPr>
      <w:r w:rsidRPr="00D74B45">
        <w:rPr>
          <w:rStyle w:val="lev"/>
          <w:rFonts w:ascii="Arial Narrow" w:hAnsi="Arial Narrow" w:cs="Arial"/>
          <w:color w:val="000000"/>
          <w:bdr w:val="none" w:sz="0" w:space="0" w:color="auto" w:frame="1"/>
        </w:rPr>
        <w:t>Avez-vous compris les propos du cardinal Phi</w:t>
      </w:r>
      <w:r>
        <w:rPr>
          <w:rStyle w:val="lev"/>
          <w:rFonts w:ascii="Arial Narrow" w:hAnsi="Arial Narrow" w:cs="Arial"/>
          <w:color w:val="000000"/>
          <w:bdr w:val="none" w:sz="0" w:space="0" w:color="auto" w:frame="1"/>
        </w:rPr>
        <w:softHyphen/>
      </w:r>
      <w:r w:rsidRPr="00D74B45">
        <w:rPr>
          <w:rStyle w:val="lev"/>
          <w:rFonts w:ascii="Arial Narrow" w:hAnsi="Arial Narrow" w:cs="Arial"/>
          <w:color w:val="000000"/>
          <w:bdr w:val="none" w:sz="0" w:space="0" w:color="auto" w:frame="1"/>
        </w:rPr>
        <w:t xml:space="preserve">lippe </w:t>
      </w:r>
      <w:proofErr w:type="spellStart"/>
      <w:r w:rsidRPr="00D74B45">
        <w:rPr>
          <w:rStyle w:val="lev"/>
          <w:rFonts w:ascii="Arial Narrow" w:hAnsi="Arial Narrow" w:cs="Arial"/>
          <w:color w:val="000000"/>
          <w:bdr w:val="none" w:sz="0" w:space="0" w:color="auto" w:frame="1"/>
        </w:rPr>
        <w:t>Barbarin</w:t>
      </w:r>
      <w:proofErr w:type="spellEnd"/>
      <w:r w:rsidRPr="00D74B45">
        <w:rPr>
          <w:rStyle w:val="lev"/>
          <w:rFonts w:ascii="Arial Narrow" w:hAnsi="Arial Narrow" w:cs="Arial"/>
          <w:color w:val="000000"/>
          <w:bdr w:val="none" w:sz="0" w:space="0" w:color="auto" w:frame="1"/>
        </w:rPr>
        <w:t>, semblant faire un lien entre maria</w:t>
      </w:r>
      <w:r>
        <w:rPr>
          <w:rStyle w:val="lev"/>
          <w:rFonts w:ascii="Arial Narrow" w:hAnsi="Arial Narrow" w:cs="Arial"/>
          <w:color w:val="000000"/>
          <w:bdr w:val="none" w:sz="0" w:space="0" w:color="auto" w:frame="1"/>
        </w:rPr>
        <w:softHyphen/>
      </w:r>
      <w:r w:rsidRPr="00D74B45">
        <w:rPr>
          <w:rStyle w:val="lev"/>
          <w:rFonts w:ascii="Arial Narrow" w:hAnsi="Arial Narrow" w:cs="Arial"/>
          <w:color w:val="000000"/>
          <w:bdr w:val="none" w:sz="0" w:space="0" w:color="auto" w:frame="1"/>
        </w:rPr>
        <w:t>ge homosexuel, polygamie et inceste</w:t>
      </w:r>
      <w:r>
        <w:rPr>
          <w:rStyle w:val="lev"/>
          <w:rFonts w:ascii="Arial Narrow" w:hAnsi="Arial Narrow" w:cs="Arial"/>
          <w:color w:val="000000"/>
          <w:bdr w:val="none" w:sz="0" w:space="0" w:color="auto" w:frame="1"/>
        </w:rPr>
        <w:t> ?</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Je ne prononcerai pas le mot inceste mais je vois ef</w:t>
      </w:r>
      <w:r>
        <w:rPr>
          <w:rFonts w:ascii="Arial Narrow" w:hAnsi="Arial Narrow" w:cs="Arial"/>
          <w:color w:val="000000"/>
        </w:rPr>
        <w:softHyphen/>
      </w:r>
      <w:r w:rsidRPr="00D74B45">
        <w:rPr>
          <w:rFonts w:ascii="Arial Narrow" w:hAnsi="Arial Narrow" w:cs="Arial"/>
          <w:color w:val="000000"/>
        </w:rPr>
        <w:t>fec</w:t>
      </w:r>
      <w:r>
        <w:rPr>
          <w:rFonts w:ascii="Arial Narrow" w:hAnsi="Arial Narrow" w:cs="Arial"/>
          <w:color w:val="000000"/>
        </w:rPr>
        <w:softHyphen/>
      </w:r>
      <w:r w:rsidRPr="00D74B45">
        <w:rPr>
          <w:rFonts w:ascii="Arial Narrow" w:hAnsi="Arial Narrow" w:cs="Arial"/>
          <w:color w:val="000000"/>
        </w:rPr>
        <w:t xml:space="preserve">tivement dans la création du mariage pour </w:t>
      </w:r>
      <w:proofErr w:type="gramStart"/>
      <w:r w:rsidRPr="00D74B45">
        <w:rPr>
          <w:rFonts w:ascii="Arial Narrow" w:hAnsi="Arial Narrow" w:cs="Arial"/>
          <w:color w:val="000000"/>
        </w:rPr>
        <w:t>tous</w:t>
      </w:r>
      <w:proofErr w:type="gramEnd"/>
      <w:r w:rsidRPr="00D74B45">
        <w:rPr>
          <w:rFonts w:ascii="Arial Narrow" w:hAnsi="Arial Narrow" w:cs="Arial"/>
          <w:color w:val="000000"/>
        </w:rPr>
        <w:t xml:space="preserve"> l’amorce d’une dérégulation et d’un déni des limites.</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sidRPr="00D74B45">
        <w:rPr>
          <w:rStyle w:val="lev"/>
          <w:rFonts w:ascii="Arial Narrow" w:hAnsi="Arial Narrow" w:cs="Arial"/>
          <w:color w:val="000000"/>
          <w:bdr w:val="none" w:sz="0" w:space="0" w:color="auto" w:frame="1"/>
        </w:rPr>
        <w:t>A l’occasion de ce débat, l’Eglise s’efforce de cla</w:t>
      </w:r>
      <w:r>
        <w:rPr>
          <w:rStyle w:val="lev"/>
          <w:rFonts w:ascii="Arial Narrow" w:hAnsi="Arial Narrow" w:cs="Arial"/>
          <w:color w:val="000000"/>
          <w:bdr w:val="none" w:sz="0" w:space="0" w:color="auto" w:frame="1"/>
        </w:rPr>
        <w:softHyphen/>
      </w:r>
      <w:r w:rsidRPr="00D74B45">
        <w:rPr>
          <w:rStyle w:val="lev"/>
          <w:rFonts w:ascii="Arial Narrow" w:hAnsi="Arial Narrow" w:cs="Arial"/>
          <w:color w:val="000000"/>
          <w:bdr w:val="none" w:sz="0" w:space="0" w:color="auto" w:frame="1"/>
        </w:rPr>
        <w:t>rifier sa position face à l’homosexualité. Son appel à accueillir les homosexuel(le)s tout en réprouvant leurs actes est-il tenable</w:t>
      </w:r>
      <w:r>
        <w:rPr>
          <w:rStyle w:val="lev"/>
          <w:rFonts w:ascii="Arial Narrow" w:hAnsi="Arial Narrow" w:cs="Arial"/>
          <w:color w:val="000000"/>
          <w:bdr w:val="none" w:sz="0" w:space="0" w:color="auto" w:frame="1"/>
        </w:rPr>
        <w:t> ?</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On a un héritage biblique, qui objectivement a hor</w:t>
      </w:r>
      <w:r>
        <w:rPr>
          <w:rFonts w:ascii="Arial Narrow" w:hAnsi="Arial Narrow" w:cs="Arial"/>
          <w:color w:val="000000"/>
        </w:rPr>
        <w:softHyphen/>
      </w:r>
      <w:r w:rsidRPr="00D74B45">
        <w:rPr>
          <w:rFonts w:ascii="Arial Narrow" w:hAnsi="Arial Narrow" w:cs="Arial"/>
          <w:color w:val="000000"/>
        </w:rPr>
        <w:t>reur de l’homosexualité. Cela dit, Jésus n’en parle ja</w:t>
      </w:r>
      <w:r>
        <w:rPr>
          <w:rFonts w:ascii="Arial Narrow" w:hAnsi="Arial Narrow" w:cs="Arial"/>
          <w:color w:val="000000"/>
        </w:rPr>
        <w:softHyphen/>
      </w:r>
      <w:r w:rsidRPr="00D74B45">
        <w:rPr>
          <w:rFonts w:ascii="Arial Narrow" w:hAnsi="Arial Narrow" w:cs="Arial"/>
          <w:color w:val="000000"/>
        </w:rPr>
        <w:t xml:space="preserve">mais et pour l’Eglise l’amour est la valeur suprême. Aussi l’amour entre deux hommes ou deux femmes ne </w:t>
      </w:r>
      <w:proofErr w:type="gramStart"/>
      <w:r w:rsidRPr="00D74B45">
        <w:rPr>
          <w:rFonts w:ascii="Arial Narrow" w:hAnsi="Arial Narrow" w:cs="Arial"/>
          <w:color w:val="000000"/>
        </w:rPr>
        <w:t>pose</w:t>
      </w:r>
      <w:proofErr w:type="gramEnd"/>
      <w:r w:rsidRPr="00D74B45">
        <w:rPr>
          <w:rFonts w:ascii="Arial Narrow" w:hAnsi="Arial Narrow" w:cs="Arial"/>
          <w:color w:val="000000"/>
        </w:rPr>
        <w:t xml:space="preserve"> pas problème à l’Eglise</w:t>
      </w:r>
      <w:r>
        <w:rPr>
          <w:rFonts w:ascii="Arial Narrow" w:hAnsi="Arial Narrow" w:cs="Arial"/>
          <w:color w:val="000000"/>
        </w:rPr>
        <w:t> ;</w:t>
      </w:r>
      <w:r w:rsidRPr="00D74B45">
        <w:rPr>
          <w:rFonts w:ascii="Arial Narrow" w:hAnsi="Arial Narrow" w:cs="Arial"/>
          <w:color w:val="000000"/>
        </w:rPr>
        <w:t xml:space="preserve"> c’est l’érotisme qui est plus trouble. Ce n’est pas homophobe de dire que dans le désir physique et les relations homosexuel</w:t>
      </w:r>
      <w:r>
        <w:rPr>
          <w:rFonts w:ascii="Arial Narrow" w:hAnsi="Arial Narrow" w:cs="Arial"/>
          <w:color w:val="000000"/>
        </w:rPr>
        <w:softHyphen/>
      </w:r>
      <w:r w:rsidRPr="00D74B45">
        <w:rPr>
          <w:rFonts w:ascii="Arial Narrow" w:hAnsi="Arial Narrow" w:cs="Arial"/>
          <w:color w:val="000000"/>
        </w:rPr>
        <w:t>les, il y a une limitation spécifique. Pour cette raison, l’Eglise ap</w:t>
      </w:r>
      <w:r>
        <w:rPr>
          <w:rFonts w:ascii="Arial Narrow" w:hAnsi="Arial Narrow" w:cs="Arial"/>
          <w:color w:val="000000"/>
        </w:rPr>
        <w:softHyphen/>
      </w:r>
      <w:r w:rsidRPr="00D74B45">
        <w:rPr>
          <w:rFonts w:ascii="Arial Narrow" w:hAnsi="Arial Narrow" w:cs="Arial"/>
          <w:color w:val="000000"/>
        </w:rPr>
        <w:t>pelle les homosexuels à la continence. Par ailleurs, il faut distinguer entre la parole magistérielle et celle du terrain, des paroisses, qui est plus nuan</w:t>
      </w:r>
      <w:r>
        <w:rPr>
          <w:rFonts w:ascii="Arial Narrow" w:hAnsi="Arial Narrow" w:cs="Arial"/>
          <w:color w:val="000000"/>
        </w:rPr>
        <w:softHyphen/>
      </w:r>
      <w:r w:rsidRPr="00D74B45">
        <w:rPr>
          <w:rFonts w:ascii="Arial Narrow" w:hAnsi="Arial Narrow" w:cs="Arial"/>
          <w:color w:val="000000"/>
        </w:rPr>
        <w:t xml:space="preserve">cée et où les </w:t>
      </w:r>
      <w:proofErr w:type="gramStart"/>
      <w:r w:rsidRPr="00D74B45">
        <w:rPr>
          <w:rFonts w:ascii="Arial Narrow" w:hAnsi="Arial Narrow" w:cs="Arial"/>
          <w:color w:val="000000"/>
        </w:rPr>
        <w:t>homosexuel(le)s</w:t>
      </w:r>
      <w:proofErr w:type="gramEnd"/>
      <w:r w:rsidRPr="00D74B45">
        <w:rPr>
          <w:rFonts w:ascii="Arial Narrow" w:hAnsi="Arial Narrow" w:cs="Arial"/>
          <w:color w:val="000000"/>
        </w:rPr>
        <w:t xml:space="preserve"> sont souvent accueil</w:t>
      </w:r>
      <w:r>
        <w:rPr>
          <w:rFonts w:ascii="Arial Narrow" w:hAnsi="Arial Narrow" w:cs="Arial"/>
          <w:color w:val="000000"/>
        </w:rPr>
        <w:softHyphen/>
      </w:r>
      <w:r w:rsidRPr="00D74B45">
        <w:rPr>
          <w:rFonts w:ascii="Arial Narrow" w:hAnsi="Arial Narrow" w:cs="Arial"/>
          <w:color w:val="000000"/>
        </w:rPr>
        <w:t>lis.</w:t>
      </w:r>
    </w:p>
    <w:p w:rsidR="007435B8" w:rsidRPr="00D74B45"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D74B45"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sidRPr="00D74B45">
        <w:rPr>
          <w:rStyle w:val="lev"/>
          <w:rFonts w:ascii="Arial Narrow" w:hAnsi="Arial Narrow" w:cs="Arial"/>
          <w:color w:val="000000"/>
          <w:bdr w:val="none" w:sz="0" w:space="0" w:color="auto" w:frame="1"/>
        </w:rPr>
        <w:t>L’Eglise a-t-elle eu raison de lancer le débat</w:t>
      </w:r>
      <w:r>
        <w:rPr>
          <w:rStyle w:val="lev"/>
          <w:rFonts w:ascii="Arial Narrow" w:hAnsi="Arial Narrow" w:cs="Arial"/>
          <w:color w:val="000000"/>
          <w:bdr w:val="none" w:sz="0" w:space="0" w:color="auto" w:frame="1"/>
        </w:rPr>
        <w:t> ?</w:t>
      </w: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sectPr w:rsidR="007435B8" w:rsidSect="007435B8">
          <w:type w:val="continuous"/>
          <w:pgSz w:w="11906" w:h="16838"/>
          <w:pgMar w:top="907" w:right="907" w:bottom="907" w:left="907" w:header="709" w:footer="709" w:gutter="0"/>
          <w:cols w:num="2" w:space="567"/>
          <w:docGrid w:linePitch="360"/>
        </w:sectPr>
      </w:pPr>
      <w:r w:rsidRPr="00D74B45">
        <w:rPr>
          <w:rFonts w:ascii="Arial Narrow" w:hAnsi="Arial Narrow" w:cs="Arial"/>
          <w:color w:val="000000"/>
        </w:rPr>
        <w:t>L’Eglise remplit un rôle de suppléance, en rappelant que les mots sont importants. Aujourd’hui, plusieurs termes se diluent</w:t>
      </w:r>
      <w:r>
        <w:rPr>
          <w:rFonts w:ascii="Arial Narrow" w:hAnsi="Arial Narrow" w:cs="Arial"/>
          <w:color w:val="000000"/>
        </w:rPr>
        <w:t> :</w:t>
      </w:r>
      <w:r w:rsidRPr="00D74B45">
        <w:rPr>
          <w:rFonts w:ascii="Arial Narrow" w:hAnsi="Arial Narrow" w:cs="Arial"/>
          <w:color w:val="000000"/>
        </w:rPr>
        <w:t xml:space="preserve"> mariage est remplacé par conju</w:t>
      </w:r>
      <w:r>
        <w:rPr>
          <w:rFonts w:ascii="Arial Narrow" w:hAnsi="Arial Narrow" w:cs="Arial"/>
          <w:color w:val="000000"/>
        </w:rPr>
        <w:softHyphen/>
      </w:r>
      <w:r w:rsidRPr="00D74B45">
        <w:rPr>
          <w:rFonts w:ascii="Arial Narrow" w:hAnsi="Arial Narrow" w:cs="Arial"/>
          <w:color w:val="000000"/>
        </w:rPr>
        <w:t>galité, maternité ou paternité par parentalité. Si dans le code civil, on remplace le mot père et mère par pa</w:t>
      </w:r>
      <w:r>
        <w:rPr>
          <w:rFonts w:ascii="Arial Narrow" w:hAnsi="Arial Narrow" w:cs="Arial"/>
          <w:color w:val="000000"/>
        </w:rPr>
        <w:softHyphen/>
      </w:r>
      <w:r w:rsidRPr="00D74B45">
        <w:rPr>
          <w:rFonts w:ascii="Arial Narrow" w:hAnsi="Arial Narrow" w:cs="Arial"/>
          <w:color w:val="000000"/>
        </w:rPr>
        <w:t>rent, lequel sera le parent 1, lequel le parent 2</w:t>
      </w:r>
      <w:r>
        <w:rPr>
          <w:rFonts w:ascii="Arial Narrow" w:hAnsi="Arial Narrow" w:cs="Arial"/>
          <w:color w:val="000000"/>
        </w:rPr>
        <w:t> ?</w:t>
      </w:r>
      <w:r w:rsidRPr="00D74B45">
        <w:rPr>
          <w:rFonts w:ascii="Arial Narrow" w:hAnsi="Arial Narrow" w:cs="Arial"/>
          <w:color w:val="000000"/>
        </w:rPr>
        <w:t xml:space="preserve"> L’Egli</w:t>
      </w:r>
      <w:r>
        <w:rPr>
          <w:rFonts w:ascii="Arial Narrow" w:hAnsi="Arial Narrow" w:cs="Arial"/>
          <w:color w:val="000000"/>
        </w:rPr>
        <w:softHyphen/>
      </w:r>
      <w:r w:rsidRPr="00D74B45">
        <w:rPr>
          <w:rFonts w:ascii="Arial Narrow" w:hAnsi="Arial Narrow" w:cs="Arial"/>
          <w:color w:val="000000"/>
        </w:rPr>
        <w:t>se parle car d’autres ne le font pas. N’y aurait-il pas une forme d’intimidation de la part de certaines associations</w:t>
      </w:r>
      <w:r>
        <w:rPr>
          <w:rFonts w:ascii="Arial Narrow" w:hAnsi="Arial Narrow" w:cs="Arial"/>
          <w:color w:val="000000"/>
        </w:rPr>
        <w:t> ?</w:t>
      </w:r>
      <w:r w:rsidRPr="00D74B45">
        <w:rPr>
          <w:rFonts w:ascii="Arial Narrow" w:hAnsi="Arial Narrow" w:cs="Arial"/>
          <w:color w:val="000000"/>
        </w:rPr>
        <w:t xml:space="preserve"> Je me pose la question.</w:t>
      </w:r>
      <w:bookmarkEnd w:id="1"/>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D74B45">
        <w:rPr>
          <w:rFonts w:ascii="Arial Narrow" w:hAnsi="Arial Narrow" w:cs="Arial"/>
          <w:color w:val="000000"/>
        </w:rPr>
        <w:t>Propos recueillis par Stéphanie Le Bars</w:t>
      </w: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r>
        <w:rPr>
          <w:rFonts w:ascii="Arial Narrow" w:hAnsi="Arial Narrow" w:cs="Arial"/>
          <w:color w:val="000000"/>
        </w:rPr>
        <w:t xml:space="preserve">Xavier Lacroix, </w:t>
      </w:r>
      <w:r w:rsidRPr="007666C5">
        <w:rPr>
          <w:rFonts w:ascii="Arial Narrow" w:hAnsi="Arial Narrow" w:cs="Arial"/>
          <w:i/>
          <w:color w:val="000000"/>
        </w:rPr>
        <w:t>La confusion des genres</w:t>
      </w:r>
      <w:r>
        <w:rPr>
          <w:rFonts w:ascii="Arial Narrow" w:hAnsi="Arial Narrow" w:cs="Arial"/>
          <w:color w:val="000000"/>
        </w:rPr>
        <w:t xml:space="preserve"> Bayard 2005 (9,80 €, 152 p.)</w:t>
      </w:r>
    </w:p>
    <w:p w:rsidR="007435B8" w:rsidRDefault="007435B8" w:rsidP="007435B8">
      <w:pPr>
        <w:pStyle w:val="NormalWeb"/>
        <w:shd w:val="clear" w:color="auto" w:fill="FFFFFF"/>
        <w:spacing w:before="0" w:beforeAutospacing="0" w:after="0" w:afterAutospacing="0" w:line="240" w:lineRule="exact"/>
        <w:textAlignment w:val="baseline"/>
        <w:rPr>
          <w:rFonts w:ascii="Arial Narrow" w:hAnsi="Arial Narrow" w:cs="Arial"/>
          <w:color w:val="000000"/>
        </w:rPr>
      </w:pPr>
    </w:p>
    <w:p w:rsidR="007435B8" w:rsidRPr="0084210E" w:rsidRDefault="007435B8" w:rsidP="007435B8">
      <w:pPr>
        <w:pStyle w:val="Titre1"/>
        <w:pBdr>
          <w:bottom w:val="single" w:sz="4" w:space="1" w:color="auto"/>
        </w:pBdr>
        <w:tabs>
          <w:tab w:val="right" w:pos="10065"/>
        </w:tabs>
        <w:spacing w:before="0"/>
        <w:rPr>
          <w:rFonts w:asciiTheme="majorHAnsi" w:hAnsiTheme="majorHAnsi" w:cstheme="majorBidi"/>
        </w:rPr>
      </w:pPr>
      <w:r w:rsidRPr="0084210E">
        <w:rPr>
          <w:rFonts w:asciiTheme="majorHAnsi" w:hAnsiTheme="majorHAnsi" w:cstheme="majorBidi"/>
        </w:rPr>
        <w:t xml:space="preserve">Du livre de la Genèse </w:t>
      </w:r>
      <w:r>
        <w:tab/>
      </w:r>
      <w:proofErr w:type="spellStart"/>
      <w:r w:rsidRPr="0084210E">
        <w:rPr>
          <w:rFonts w:ascii="Arial Narrow" w:hAnsi="Arial Narrow"/>
          <w:b w:val="0"/>
          <w:bCs w:val="0"/>
          <w:color w:val="000000"/>
          <w:sz w:val="24"/>
          <w:szCs w:val="24"/>
        </w:rPr>
        <w:t>Gn</w:t>
      </w:r>
      <w:proofErr w:type="spellEnd"/>
      <w:r w:rsidRPr="0084210E">
        <w:rPr>
          <w:rFonts w:ascii="Arial Narrow" w:hAnsi="Arial Narrow"/>
          <w:b w:val="0"/>
          <w:bCs w:val="0"/>
          <w:color w:val="000000"/>
          <w:sz w:val="24"/>
          <w:szCs w:val="24"/>
        </w:rPr>
        <w:t xml:space="preserve"> 1,26-27 ; 2,8..25</w:t>
      </w: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84210E">
        <w:rPr>
          <w:rFonts w:ascii="Arial Narrow" w:hAnsi="Arial Narrow" w:cs="Arial"/>
          <w:color w:val="000000"/>
        </w:rPr>
        <w:t>Dieu dit</w:t>
      </w:r>
      <w:r>
        <w:rPr>
          <w:rFonts w:ascii="Arial Narrow" w:hAnsi="Arial Narrow" w:cs="Arial"/>
          <w:color w:val="000000"/>
        </w:rPr>
        <w:t> :</w:t>
      </w:r>
      <w:r w:rsidRPr="0084210E">
        <w:rPr>
          <w:rFonts w:ascii="Arial Narrow" w:hAnsi="Arial Narrow" w:cs="Arial"/>
          <w:color w:val="000000"/>
        </w:rPr>
        <w:t xml:space="preserve"> « Faisons l'homme à notre image, selon notre ressemblance. Qu'il soit le maître des poissons de la mer, des oiseaux du ciel, des bestiaux, de toutes les bêtes sauvages, et de toutes les bestioles qui</w:t>
      </w:r>
      <w:r>
        <w:rPr>
          <w:rFonts w:ascii="Arial Narrow" w:hAnsi="Arial Narrow" w:cs="Arial"/>
          <w:color w:val="000000"/>
        </w:rPr>
        <w:t xml:space="preserve"> vont et viennent sur la terre. </w:t>
      </w:r>
      <w:r w:rsidRPr="0084210E">
        <w:rPr>
          <w:rFonts w:ascii="Arial Narrow" w:hAnsi="Arial Narrow" w:cs="Arial"/>
          <w:color w:val="000000"/>
        </w:rPr>
        <w:t>»</w:t>
      </w:r>
      <w:r>
        <w:rPr>
          <w:rFonts w:ascii="Arial Narrow" w:hAnsi="Arial Narrow" w:cs="Arial"/>
          <w:color w:val="000000"/>
        </w:rPr>
        <w:t xml:space="preserve"> </w:t>
      </w:r>
      <w:r w:rsidRPr="0084210E">
        <w:rPr>
          <w:rFonts w:ascii="Arial Narrow" w:hAnsi="Arial Narrow" w:cs="Arial"/>
          <w:color w:val="000000"/>
        </w:rPr>
        <w:t>Dieu créa l'homme à son image,</w:t>
      </w:r>
      <w:r>
        <w:rPr>
          <w:rFonts w:ascii="Arial Narrow" w:hAnsi="Arial Narrow" w:cs="Arial"/>
          <w:color w:val="000000"/>
        </w:rPr>
        <w:t xml:space="preserve"> </w:t>
      </w:r>
      <w:r w:rsidRPr="0084210E">
        <w:rPr>
          <w:rFonts w:ascii="Arial Narrow" w:hAnsi="Arial Narrow" w:cs="Arial"/>
          <w:color w:val="000000"/>
        </w:rPr>
        <w:t>à l'image de Dieu il le créa,</w:t>
      </w:r>
      <w:r>
        <w:rPr>
          <w:rFonts w:ascii="Arial Narrow" w:hAnsi="Arial Narrow" w:cs="Arial"/>
          <w:color w:val="000000"/>
        </w:rPr>
        <w:t xml:space="preserve"> </w:t>
      </w:r>
      <w:r w:rsidRPr="0084210E">
        <w:rPr>
          <w:rFonts w:ascii="Arial Narrow" w:hAnsi="Arial Narrow" w:cs="Arial"/>
          <w:color w:val="000000"/>
        </w:rPr>
        <w:t>il les créa homme et femme.</w:t>
      </w:r>
    </w:p>
    <w:p w:rsidR="007435B8"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p>
    <w:p w:rsidR="007435B8" w:rsidRPr="0084210E"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Pr>
          <w:rFonts w:ascii="Arial Narrow" w:hAnsi="Arial Narrow" w:cs="Arial"/>
          <w:color w:val="000000"/>
        </w:rPr>
        <w:t>L</w:t>
      </w:r>
      <w:r w:rsidRPr="0084210E">
        <w:rPr>
          <w:rFonts w:ascii="Arial Narrow" w:hAnsi="Arial Narrow" w:cs="Arial"/>
          <w:color w:val="000000"/>
        </w:rPr>
        <w:t>e Seigneur Dieu modela l'homme avec la poussière tirée du sol</w:t>
      </w:r>
      <w:r>
        <w:rPr>
          <w:rFonts w:ascii="Arial Narrow" w:hAnsi="Arial Narrow" w:cs="Arial"/>
          <w:color w:val="000000"/>
        </w:rPr>
        <w:t> ;</w:t>
      </w:r>
      <w:r w:rsidRPr="0084210E">
        <w:rPr>
          <w:rFonts w:ascii="Arial Narrow" w:hAnsi="Arial Narrow" w:cs="Arial"/>
          <w:color w:val="000000"/>
        </w:rPr>
        <w:t xml:space="preserve"> il insuffla dans ses narines le souffle de vie, et l'homme devint un être vivant.</w:t>
      </w:r>
      <w:r>
        <w:rPr>
          <w:rFonts w:ascii="Arial Narrow" w:hAnsi="Arial Narrow" w:cs="Arial"/>
          <w:color w:val="000000"/>
        </w:rPr>
        <w:t xml:space="preserve"> </w:t>
      </w:r>
      <w:r w:rsidRPr="0084210E">
        <w:rPr>
          <w:rFonts w:ascii="Arial Narrow" w:hAnsi="Arial Narrow" w:cs="Arial"/>
          <w:color w:val="000000"/>
        </w:rPr>
        <w:t>Le Seigneur Dieu planta un jardin en Éden, à l'orient, et y plaça l'homme qu'il avait modelé.</w:t>
      </w:r>
    </w:p>
    <w:p w:rsidR="007435B8" w:rsidRPr="0084210E"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84210E">
        <w:rPr>
          <w:rFonts w:ascii="Arial Narrow" w:hAnsi="Arial Narrow" w:cs="Arial"/>
          <w:color w:val="000000"/>
        </w:rPr>
        <w:t>Le Seigneur Dieu dit</w:t>
      </w:r>
      <w:r>
        <w:rPr>
          <w:rFonts w:ascii="Arial Narrow" w:hAnsi="Arial Narrow" w:cs="Arial"/>
          <w:color w:val="000000"/>
        </w:rPr>
        <w:t> :</w:t>
      </w:r>
      <w:r w:rsidRPr="0084210E">
        <w:rPr>
          <w:rFonts w:ascii="Arial Narrow" w:hAnsi="Arial Narrow" w:cs="Arial"/>
          <w:color w:val="000000"/>
        </w:rPr>
        <w:t xml:space="preserve"> </w:t>
      </w:r>
      <w:r>
        <w:rPr>
          <w:rFonts w:ascii="Arial Narrow" w:hAnsi="Arial Narrow" w:cs="Arial"/>
          <w:color w:val="000000"/>
        </w:rPr>
        <w:t>« </w:t>
      </w:r>
      <w:r w:rsidRPr="0084210E">
        <w:rPr>
          <w:rFonts w:ascii="Arial Narrow" w:hAnsi="Arial Narrow" w:cs="Arial"/>
          <w:color w:val="000000"/>
        </w:rPr>
        <w:t>Il n'est pas bon que l'homme soit seul. Je vais lui faire</w:t>
      </w:r>
      <w:r>
        <w:rPr>
          <w:rFonts w:ascii="Arial Narrow" w:hAnsi="Arial Narrow" w:cs="Arial"/>
          <w:color w:val="000000"/>
        </w:rPr>
        <w:t xml:space="preserve"> une aide qui lui correspondra. </w:t>
      </w:r>
      <w:r w:rsidRPr="0084210E">
        <w:rPr>
          <w:rFonts w:ascii="Arial Narrow" w:hAnsi="Arial Narrow" w:cs="Arial"/>
          <w:color w:val="000000"/>
        </w:rPr>
        <w:t>»</w:t>
      </w:r>
    </w:p>
    <w:p w:rsidR="007435B8" w:rsidRPr="0084210E"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84210E">
        <w:rPr>
          <w:rFonts w:ascii="Arial Narrow" w:hAnsi="Arial Narrow" w:cs="Arial"/>
          <w:color w:val="000000"/>
        </w:rPr>
        <w:t>Avec de la terre, le Seigneur Dieu façonna toutes les bêtes des champs et tous les oiseaux du ciel, et il les amena vers l'homme pour voir quels noms il leur donnerait. C'étaient des êtres vivants, et l'homme donna un nom à chacun.</w:t>
      </w:r>
      <w:r>
        <w:rPr>
          <w:rFonts w:ascii="Arial Narrow" w:hAnsi="Arial Narrow" w:cs="Arial"/>
          <w:color w:val="000000"/>
        </w:rPr>
        <w:t xml:space="preserve"> </w:t>
      </w:r>
      <w:r w:rsidRPr="0084210E">
        <w:rPr>
          <w:rFonts w:ascii="Arial Narrow" w:hAnsi="Arial Narrow" w:cs="Arial"/>
          <w:color w:val="000000"/>
        </w:rPr>
        <w:t>L'homme donna donc leurs noms à tous les animaux, aux oiseaux du ciel et à toutes les bêtes des champs. Mais il ne trouva aucune aide qui lui corresponde.</w:t>
      </w:r>
    </w:p>
    <w:p w:rsidR="007435B8" w:rsidRPr="0084210E"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84210E">
        <w:rPr>
          <w:rFonts w:ascii="Arial Narrow" w:hAnsi="Arial Narrow" w:cs="Arial"/>
          <w:color w:val="000000"/>
        </w:rPr>
        <w:t>Alors le Seigneur Dieu fit tomber sur lui un sommeil mystérieux, et l'homme s'endormit. Le Seigneur Dieu prit de la chair dans son côté, puis il le referma.</w:t>
      </w:r>
      <w:r>
        <w:rPr>
          <w:rFonts w:ascii="Arial Narrow" w:hAnsi="Arial Narrow" w:cs="Arial"/>
          <w:color w:val="000000"/>
        </w:rPr>
        <w:t xml:space="preserve"> </w:t>
      </w:r>
      <w:r w:rsidRPr="0084210E">
        <w:rPr>
          <w:rFonts w:ascii="Arial Narrow" w:hAnsi="Arial Narrow" w:cs="Arial"/>
          <w:color w:val="000000"/>
        </w:rPr>
        <w:t>Avec ce qu'il avait pris à l'homme, il forma une femme et il l'amena vers l'homme.</w:t>
      </w:r>
    </w:p>
    <w:p w:rsidR="007435B8" w:rsidRPr="0084210E" w:rsidRDefault="007435B8" w:rsidP="007435B8">
      <w:pPr>
        <w:pStyle w:val="NormalWeb"/>
        <w:shd w:val="clear" w:color="auto" w:fill="FFFFFF"/>
        <w:spacing w:before="0" w:beforeAutospacing="0" w:after="0" w:afterAutospacing="0" w:line="240" w:lineRule="exact"/>
        <w:jc w:val="both"/>
        <w:textAlignment w:val="baseline"/>
        <w:rPr>
          <w:rFonts w:ascii="Arial Narrow" w:hAnsi="Arial Narrow" w:cs="Arial"/>
          <w:color w:val="000000"/>
        </w:rPr>
      </w:pPr>
      <w:r w:rsidRPr="0084210E">
        <w:rPr>
          <w:rFonts w:ascii="Arial Narrow" w:hAnsi="Arial Narrow" w:cs="Arial"/>
          <w:color w:val="000000"/>
        </w:rPr>
        <w:t>L'homme dit alors</w:t>
      </w:r>
      <w:r>
        <w:rPr>
          <w:rFonts w:ascii="Arial Narrow" w:hAnsi="Arial Narrow" w:cs="Arial"/>
          <w:color w:val="000000"/>
        </w:rPr>
        <w:t> : « </w:t>
      </w:r>
      <w:r w:rsidRPr="0084210E">
        <w:rPr>
          <w:rFonts w:ascii="Arial Narrow" w:hAnsi="Arial Narrow" w:cs="Arial"/>
          <w:color w:val="000000"/>
        </w:rPr>
        <w:t>Cette fois-c</w:t>
      </w:r>
      <w:r>
        <w:rPr>
          <w:rFonts w:ascii="Arial Narrow" w:hAnsi="Arial Narrow" w:cs="Arial"/>
          <w:color w:val="000000"/>
        </w:rPr>
        <w:t>i, voilà l’</w:t>
      </w:r>
      <w:r w:rsidRPr="0084210E">
        <w:rPr>
          <w:rFonts w:ascii="Arial Narrow" w:hAnsi="Arial Narrow" w:cs="Arial"/>
          <w:color w:val="000000"/>
        </w:rPr>
        <w:t>os de mes os</w:t>
      </w:r>
      <w:r>
        <w:rPr>
          <w:rFonts w:ascii="Arial Narrow" w:hAnsi="Arial Narrow" w:cs="Arial"/>
          <w:color w:val="000000"/>
        </w:rPr>
        <w:t xml:space="preserve"> </w:t>
      </w:r>
      <w:r w:rsidRPr="0084210E">
        <w:rPr>
          <w:rFonts w:ascii="Arial Narrow" w:hAnsi="Arial Narrow" w:cs="Arial"/>
          <w:color w:val="000000"/>
        </w:rPr>
        <w:t>et la chair de ma chair</w:t>
      </w:r>
      <w:r>
        <w:rPr>
          <w:rFonts w:ascii="Arial Narrow" w:hAnsi="Arial Narrow" w:cs="Arial"/>
          <w:color w:val="000000"/>
        </w:rPr>
        <w:t xml:space="preserve"> ! </w:t>
      </w:r>
      <w:r w:rsidRPr="0084210E">
        <w:rPr>
          <w:rFonts w:ascii="Arial Narrow" w:hAnsi="Arial Narrow" w:cs="Arial"/>
          <w:color w:val="000000"/>
        </w:rPr>
        <w:t>On l</w:t>
      </w:r>
      <w:r>
        <w:rPr>
          <w:rFonts w:ascii="Arial Narrow" w:hAnsi="Arial Narrow" w:cs="Arial"/>
          <w:color w:val="000000"/>
        </w:rPr>
        <w:t>’</w:t>
      </w:r>
      <w:r w:rsidRPr="0084210E">
        <w:rPr>
          <w:rFonts w:ascii="Arial Narrow" w:hAnsi="Arial Narrow" w:cs="Arial"/>
          <w:color w:val="000000"/>
        </w:rPr>
        <w:t>appellera</w:t>
      </w:r>
      <w:r>
        <w:rPr>
          <w:rFonts w:ascii="Arial Narrow" w:hAnsi="Arial Narrow" w:cs="Arial"/>
          <w:color w:val="000000"/>
        </w:rPr>
        <w:t> : femme. </w:t>
      </w:r>
      <w:r w:rsidRPr="0084210E">
        <w:rPr>
          <w:rFonts w:ascii="Arial Narrow" w:hAnsi="Arial Narrow" w:cs="Arial"/>
          <w:color w:val="000000"/>
        </w:rPr>
        <w:t>»</w:t>
      </w:r>
      <w:r>
        <w:rPr>
          <w:rFonts w:ascii="Arial Narrow" w:hAnsi="Arial Narrow" w:cs="Arial"/>
          <w:color w:val="000000"/>
        </w:rPr>
        <w:t xml:space="preserve">  </w:t>
      </w:r>
      <w:r w:rsidRPr="0084210E">
        <w:rPr>
          <w:rFonts w:ascii="Arial Narrow" w:hAnsi="Arial Narrow" w:cs="Arial"/>
          <w:color w:val="000000"/>
        </w:rPr>
        <w:t>A cause de cela, l'homme quittera son père et sa mère, il s'attachera à sa femme, et tous deux ne feront plus qu'un.</w:t>
      </w:r>
    </w:p>
    <w:p w:rsidR="000E2982" w:rsidRDefault="007435B8" w:rsidP="007435B8">
      <w:r w:rsidRPr="0084210E">
        <w:rPr>
          <w:rFonts w:ascii="Arial Narrow" w:hAnsi="Arial Narrow" w:cs="Arial"/>
          <w:color w:val="000000"/>
        </w:rPr>
        <w:t>Tous les deux, l'homme et sa femme, étaient nus, et ils n'en éprouvaient aucune honte l'un devant l'autre.</w:t>
      </w:r>
    </w:p>
    <w:sectPr w:rsidR="000E2982" w:rsidSect="007435B8">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B8"/>
    <w:rsid w:val="00034B91"/>
    <w:rsid w:val="000E2982"/>
    <w:rsid w:val="002023A4"/>
    <w:rsid w:val="00360E31"/>
    <w:rsid w:val="007435B8"/>
    <w:rsid w:val="00A76C14"/>
    <w:rsid w:val="00BC5BA3"/>
    <w:rsid w:val="00C25795"/>
    <w:rsid w:val="00DF2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B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435B8"/>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qFormat/>
    <w:rsid w:val="007435B8"/>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35B8"/>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7435B8"/>
    <w:rPr>
      <w:rFonts w:ascii="Arial" w:eastAsia="Times New Roman" w:hAnsi="Arial" w:cs="Arial"/>
      <w:b/>
      <w:bCs/>
      <w:sz w:val="28"/>
      <w:szCs w:val="26"/>
      <w:lang w:eastAsia="fr-FR"/>
    </w:rPr>
  </w:style>
  <w:style w:type="paragraph" w:styleId="NormalWeb">
    <w:name w:val="Normal (Web)"/>
    <w:basedOn w:val="Normal"/>
    <w:uiPriority w:val="99"/>
    <w:semiHidden/>
    <w:unhideWhenUsed/>
    <w:rsid w:val="007435B8"/>
    <w:pPr>
      <w:spacing w:before="100" w:beforeAutospacing="1" w:after="100" w:afterAutospacing="1"/>
    </w:pPr>
  </w:style>
  <w:style w:type="character" w:styleId="lev">
    <w:name w:val="Strong"/>
    <w:basedOn w:val="Policepardfaut"/>
    <w:uiPriority w:val="22"/>
    <w:qFormat/>
    <w:rsid w:val="007435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B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435B8"/>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qFormat/>
    <w:rsid w:val="007435B8"/>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35B8"/>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7435B8"/>
    <w:rPr>
      <w:rFonts w:ascii="Arial" w:eastAsia="Times New Roman" w:hAnsi="Arial" w:cs="Arial"/>
      <w:b/>
      <w:bCs/>
      <w:sz w:val="28"/>
      <w:szCs w:val="26"/>
      <w:lang w:eastAsia="fr-FR"/>
    </w:rPr>
  </w:style>
  <w:style w:type="paragraph" w:styleId="NormalWeb">
    <w:name w:val="Normal (Web)"/>
    <w:basedOn w:val="Normal"/>
    <w:uiPriority w:val="99"/>
    <w:semiHidden/>
    <w:unhideWhenUsed/>
    <w:rsid w:val="007435B8"/>
    <w:pPr>
      <w:spacing w:before="100" w:beforeAutospacing="1" w:after="100" w:afterAutospacing="1"/>
    </w:pPr>
  </w:style>
  <w:style w:type="character" w:styleId="lev">
    <w:name w:val="Strong"/>
    <w:basedOn w:val="Policepardfaut"/>
    <w:uiPriority w:val="22"/>
    <w:qFormat/>
    <w:rsid w:val="00743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sur-le-gen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11198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2</cp:revision>
  <dcterms:created xsi:type="dcterms:W3CDTF">2012-12-18T23:04:00Z</dcterms:created>
  <dcterms:modified xsi:type="dcterms:W3CDTF">2012-12-18T23:04:00Z</dcterms:modified>
</cp:coreProperties>
</file>