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71" w:rsidRPr="009C2C71" w:rsidRDefault="00785218" w:rsidP="009C2C7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Solennité des s</w:t>
      </w:r>
      <w:r w:rsidR="009C2C71" w:rsidRPr="009C2C71">
        <w:rPr>
          <w:b/>
          <w:color w:val="C00000"/>
          <w:sz w:val="32"/>
          <w:szCs w:val="32"/>
        </w:rPr>
        <w:t>aint</w:t>
      </w:r>
      <w:r>
        <w:rPr>
          <w:b/>
          <w:color w:val="C00000"/>
          <w:sz w:val="32"/>
          <w:szCs w:val="32"/>
        </w:rPr>
        <w:t>s</w:t>
      </w:r>
      <w:r w:rsidR="009C2C71" w:rsidRPr="009C2C71">
        <w:rPr>
          <w:b/>
          <w:color w:val="C00000"/>
          <w:sz w:val="32"/>
          <w:szCs w:val="32"/>
        </w:rPr>
        <w:t xml:space="preserve"> Pierre et </w:t>
      </w:r>
      <w:r>
        <w:rPr>
          <w:b/>
          <w:color w:val="C00000"/>
          <w:sz w:val="32"/>
          <w:szCs w:val="32"/>
        </w:rPr>
        <w:t>Paul</w:t>
      </w:r>
    </w:p>
    <w:p w:rsidR="00E55AC2" w:rsidRDefault="00E55AC2" w:rsidP="009C2C71">
      <w:pPr>
        <w:spacing w:after="0"/>
        <w:jc w:val="both"/>
        <w:rPr>
          <w:b/>
          <w:color w:val="C00000"/>
        </w:rPr>
      </w:pPr>
    </w:p>
    <w:p w:rsidR="00E55AC2" w:rsidRDefault="00E55AC2" w:rsidP="009C2C71">
      <w:pPr>
        <w:spacing w:after="0"/>
        <w:jc w:val="both"/>
        <w:rPr>
          <w:b/>
          <w:color w:val="C00000"/>
        </w:rPr>
      </w:pPr>
      <w:r>
        <w:rPr>
          <w:b/>
          <w:color w:val="C00000"/>
        </w:rPr>
        <w:t>Antienne d’ouverture</w:t>
      </w:r>
    </w:p>
    <w:p w:rsidR="00E55AC2" w:rsidRDefault="00E55AC2" w:rsidP="00E55AC2">
      <w:pPr>
        <w:spacing w:after="0"/>
        <w:jc w:val="both"/>
      </w:pPr>
      <w:r>
        <w:t>Voici les Apôtres qui, durant leur vie sur terre, ont enraciné</w:t>
      </w:r>
      <w:r>
        <w:t xml:space="preserve"> l</w:t>
      </w:r>
      <w:r>
        <w:t>’Église au prix de leur sang. Ils ont bu à la coupe du Seigneur</w:t>
      </w:r>
      <w:r>
        <w:t xml:space="preserve"> </w:t>
      </w:r>
      <w:r>
        <w:t>et sont devenus les amis de Dieu.</w:t>
      </w:r>
    </w:p>
    <w:p w:rsidR="00E55AC2" w:rsidRDefault="00E55AC2" w:rsidP="00E55AC2">
      <w:pPr>
        <w:spacing w:after="0"/>
        <w:jc w:val="both"/>
      </w:pPr>
    </w:p>
    <w:p w:rsidR="00E55AC2" w:rsidRPr="00E55AC2" w:rsidRDefault="00E55AC2" w:rsidP="00E55AC2">
      <w:pPr>
        <w:spacing w:after="0"/>
        <w:jc w:val="both"/>
        <w:rPr>
          <w:b/>
          <w:color w:val="C00000"/>
        </w:rPr>
      </w:pPr>
      <w:r w:rsidRPr="00E55AC2">
        <w:rPr>
          <w:b/>
          <w:color w:val="C00000"/>
        </w:rPr>
        <w:t>Prière</w:t>
      </w:r>
    </w:p>
    <w:p w:rsidR="00E55AC2" w:rsidRDefault="00E55AC2" w:rsidP="00E55AC2">
      <w:pPr>
        <w:spacing w:after="0"/>
        <w:jc w:val="both"/>
      </w:pPr>
      <w:r>
        <w:t>Seigneur Dieu, tu nous as donné ce jour de</w:t>
      </w:r>
      <w:r>
        <w:t xml:space="preserve"> </w:t>
      </w:r>
      <w:r>
        <w:t>sainte joie pour fêter les Ap</w:t>
      </w:r>
      <w:r>
        <w:t>ôtres Pierre et Paul ;</w:t>
      </w:r>
      <w:r>
        <w:t xml:space="preserve"> accorde</w:t>
      </w:r>
      <w:r>
        <w:t xml:space="preserve"> </w:t>
      </w:r>
      <w:r>
        <w:t>à ton Église une fidélité sans faille à leur enseignement,</w:t>
      </w:r>
      <w:r>
        <w:t xml:space="preserve"> </w:t>
      </w:r>
      <w:r>
        <w:t>puisqu’elle a reçu par eux la première annonce de la foi.</w:t>
      </w:r>
      <w:r>
        <w:t xml:space="preserve"> </w:t>
      </w:r>
      <w:r>
        <w:t>Par Jésus Christ, ton Fils, notre Seigneur.</w:t>
      </w:r>
    </w:p>
    <w:p w:rsidR="00E55AC2" w:rsidRPr="00E55AC2" w:rsidRDefault="00E55AC2" w:rsidP="00E55AC2">
      <w:pPr>
        <w:spacing w:after="0"/>
        <w:jc w:val="both"/>
      </w:pPr>
    </w:p>
    <w:p w:rsidR="009C2C71" w:rsidRPr="009C2C71" w:rsidRDefault="009C2C71" w:rsidP="009C2C71">
      <w:pPr>
        <w:spacing w:after="0"/>
        <w:jc w:val="both"/>
        <w:rPr>
          <w:b/>
          <w:color w:val="C00000"/>
        </w:rPr>
      </w:pPr>
      <w:r w:rsidRPr="009C2C71">
        <w:rPr>
          <w:b/>
          <w:color w:val="C00000"/>
        </w:rPr>
        <w:t>Lecture du livre des Actes des Apôtres 12, 1-11</w:t>
      </w:r>
    </w:p>
    <w:p w:rsidR="009C2C71" w:rsidRPr="009C2C71" w:rsidRDefault="009C2C71" w:rsidP="009C2C71">
      <w:pPr>
        <w:spacing w:after="0"/>
        <w:jc w:val="both"/>
        <w:rPr>
          <w:i/>
        </w:rPr>
      </w:pPr>
      <w:r w:rsidRPr="009C2C71">
        <w:rPr>
          <w:i/>
        </w:rPr>
        <w:t>Arraché aux griffes d’Hérode dans la semaine de la Pâque, Pierre ne suivra-t-il pas l’itinéraire de son Maître ? Si, il le suivra plus tard jusqu’à la croix !</w:t>
      </w:r>
    </w:p>
    <w:p w:rsidR="00E55AC2" w:rsidRDefault="00E55AC2" w:rsidP="009C2C71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>A cette époque, le roi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Hérode Agrippa se saisit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de certains membres de l’Église pour les mettre à mal. Il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supprima Jacques, frère de Jean, en le faisant décapiter.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Voyant que cette mesure plaisait aux Juifs, il décida aussi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d’arrêter Pierre. C’était les jours des Pains sans levain. Il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le fit appréhender, emprisonner, et placer sous la garde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de quatre escouades de quatre soldats ; il voulait le faire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comparaître devant le peuple après la Pâque. Tandis que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Pierre était ainsi détenu dans la prison, l’Église priait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Dieu pour lui avec insistance.</w:t>
      </w:r>
    </w:p>
    <w:p w:rsidR="00E55AC2" w:rsidRDefault="00E55AC2" w:rsidP="00E55AC2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>Hérode allait le faire comparaître. Or, Pierre dormait,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cette nuit-là, entre deux soldats ; il était attaché avec deux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chaînes et des gardes étaient en faction devant la porte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de la prison. Et voici que survint l’ange du Seigneur, et une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lum</w:t>
      </w:r>
      <w:r>
        <w:rPr>
          <w:noProof/>
          <w:lang w:eastAsia="fr-FR"/>
        </w:rPr>
        <w:t>i</w:t>
      </w:r>
      <w:r>
        <w:rPr>
          <w:noProof/>
          <w:lang w:eastAsia="fr-FR"/>
        </w:rPr>
        <w:t>ère brilla dans la cellule. Il réveilla Pierre en le frap</w:t>
      </w:r>
      <w:r w:rsidR="00785218">
        <w:rPr>
          <w:noProof/>
          <w:lang w:eastAsia="fr-FR"/>
        </w:rPr>
        <w:t>pant au côté et dit : « </w:t>
      </w:r>
      <w:r>
        <w:rPr>
          <w:noProof/>
          <w:lang w:eastAsia="fr-FR"/>
        </w:rPr>
        <w:t>Lève-toi vite</w:t>
      </w:r>
      <w:r w:rsidR="00785218">
        <w:rPr>
          <w:noProof/>
          <w:lang w:eastAsia="fr-FR"/>
        </w:rPr>
        <w:t> ».</w:t>
      </w:r>
      <w:r>
        <w:rPr>
          <w:noProof/>
          <w:lang w:eastAsia="fr-FR"/>
        </w:rPr>
        <w:t xml:space="preserve"> Les chaînes lui tombèrent des mains. Alors l’ange lui dit : « Mets ta ceinture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et chausse tes sandales. » Ce</w:t>
      </w:r>
      <w:r w:rsidR="00785218">
        <w:rPr>
          <w:noProof/>
          <w:lang w:eastAsia="fr-FR"/>
        </w:rPr>
        <w:t xml:space="preserve"> que fit Pierre. L’ange ajouta : « </w:t>
      </w:r>
      <w:r>
        <w:rPr>
          <w:noProof/>
          <w:lang w:eastAsia="fr-FR"/>
        </w:rPr>
        <w:t>Enveloppe-toi de ton manteau et suis-moi</w:t>
      </w:r>
      <w:r w:rsidR="00785218">
        <w:rPr>
          <w:noProof/>
          <w:lang w:eastAsia="fr-FR"/>
        </w:rPr>
        <w:t> ».</w:t>
      </w:r>
      <w:r>
        <w:rPr>
          <w:noProof/>
          <w:lang w:eastAsia="fr-FR"/>
        </w:rPr>
        <w:t xml:space="preserve"> Pierre sortit derrière lui, mais il ne savait pas que tout ce qui arrivait grâce à l’ange était bien réel ; il pensait qu’il avait une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vision. Passant devant un premier poste de garde, puis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devant un second, ils arrivèrent au portail de fer donnant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sur la ville. Celui-ci s’ouvrit tout seul devant eux. Une fois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dehors, ils s’engagèrent dans une rue, et aussitôt l’ange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le quitta. Alor</w:t>
      </w:r>
      <w:r w:rsidR="00785218">
        <w:rPr>
          <w:noProof/>
          <w:lang w:eastAsia="fr-FR"/>
        </w:rPr>
        <w:t>s, se reprenant, Pierre dit : « </w:t>
      </w:r>
      <w:r>
        <w:rPr>
          <w:noProof/>
          <w:lang w:eastAsia="fr-FR"/>
        </w:rPr>
        <w:t>Vraiment, je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me rends compte maintenant que le Seigneur a envoyé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son ange, et qu’il m’a arraché aux mains d’Hérode et à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tout ce qu’attendait le peuple juif</w:t>
      </w:r>
      <w:r w:rsidR="00785218">
        <w:rPr>
          <w:noProof/>
          <w:lang w:eastAsia="fr-FR"/>
        </w:rPr>
        <w:t> »</w:t>
      </w:r>
      <w:r>
        <w:rPr>
          <w:noProof/>
          <w:lang w:eastAsia="fr-FR"/>
        </w:rPr>
        <w:t>.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— Parole du Seigneur.</w:t>
      </w:r>
    </w:p>
    <w:p w:rsidR="00E55AC2" w:rsidRDefault="00E55AC2" w:rsidP="009C2C71">
      <w:pPr>
        <w:spacing w:after="0"/>
        <w:jc w:val="both"/>
        <w:rPr>
          <w:noProof/>
          <w:lang w:eastAsia="fr-FR"/>
        </w:rPr>
      </w:pPr>
    </w:p>
    <w:p w:rsidR="009C2C71" w:rsidRPr="009C2C71" w:rsidRDefault="009C2C71" w:rsidP="009C2C71">
      <w:pPr>
        <w:spacing w:after="0"/>
        <w:jc w:val="both"/>
        <w:rPr>
          <w:b/>
          <w:color w:val="C00000"/>
        </w:rPr>
      </w:pPr>
      <w:r w:rsidRPr="009C2C71">
        <w:rPr>
          <w:b/>
          <w:color w:val="C00000"/>
        </w:rPr>
        <w:t>Psaume 33</w:t>
      </w:r>
    </w:p>
    <w:p w:rsidR="009C2C71" w:rsidRPr="009C2C71" w:rsidRDefault="009C2C71" w:rsidP="009C2C71">
      <w:pPr>
        <w:spacing w:after="0"/>
        <w:jc w:val="both"/>
      </w:pPr>
      <w:r w:rsidRPr="009C2C71">
        <w:rPr>
          <w:b/>
          <w:color w:val="C00000"/>
        </w:rPr>
        <w:t>R/</w:t>
      </w:r>
      <w:r>
        <w:t> :</w:t>
      </w:r>
      <w:r w:rsidRPr="009C2C71">
        <w:t xml:space="preserve"> De toutes mes frayeurs, le Seigneur me délivre.</w:t>
      </w:r>
    </w:p>
    <w:p w:rsidR="009C2C71" w:rsidRPr="009C2C71" w:rsidRDefault="009C2C71" w:rsidP="009C2C71">
      <w:pPr>
        <w:pStyle w:val="Paragraphedeliste"/>
        <w:numPr>
          <w:ilvl w:val="0"/>
          <w:numId w:val="1"/>
        </w:numPr>
        <w:spacing w:after="0"/>
        <w:ind w:left="426" w:hanging="426"/>
        <w:jc w:val="both"/>
      </w:pPr>
      <w:r w:rsidRPr="009C2C71">
        <w:t>Je bénirai le Seigneur en tout temps, sa louange sans cesse à mes lèvres. Je me glorifierai dans le Seigneur : que les pauvres m'entendent et soient en fête !</w:t>
      </w:r>
      <w:r>
        <w:t xml:space="preserve"> </w:t>
      </w:r>
      <w:r w:rsidRPr="009C2C71">
        <w:rPr>
          <w:b/>
          <w:color w:val="C00000"/>
        </w:rPr>
        <w:t>R/</w:t>
      </w:r>
    </w:p>
    <w:p w:rsidR="009C2C71" w:rsidRPr="009C2C71" w:rsidRDefault="009C2C71" w:rsidP="009C2C71">
      <w:pPr>
        <w:pStyle w:val="Paragraphedeliste"/>
        <w:numPr>
          <w:ilvl w:val="0"/>
          <w:numId w:val="1"/>
        </w:numPr>
        <w:spacing w:after="0"/>
        <w:ind w:left="426" w:hanging="426"/>
        <w:jc w:val="both"/>
      </w:pPr>
      <w:r w:rsidRPr="009C2C71">
        <w:t xml:space="preserve">Magnifiez avec moi le Seigneur, exaltons tous ensemble son nom. Je cherche le Seigneur, il me répond : de toutes mes frayeurs, il me délivre. </w:t>
      </w:r>
      <w:r w:rsidRPr="009C2C71">
        <w:rPr>
          <w:b/>
          <w:color w:val="C00000"/>
        </w:rPr>
        <w:t>R/</w:t>
      </w:r>
    </w:p>
    <w:p w:rsidR="009C2C71" w:rsidRPr="009C2C71" w:rsidRDefault="009C2C71" w:rsidP="009C2C71">
      <w:pPr>
        <w:pStyle w:val="Paragraphedeliste"/>
        <w:numPr>
          <w:ilvl w:val="0"/>
          <w:numId w:val="1"/>
        </w:numPr>
        <w:spacing w:after="0"/>
        <w:ind w:left="426" w:hanging="426"/>
        <w:jc w:val="both"/>
      </w:pPr>
      <w:r w:rsidRPr="009C2C71">
        <w:t>Qui regarde vers lui resplendira, sans ombre ni trouble au visage. Un pauvre crie ; le Seigneur entend : il le sauve de toutes ses angoisses.</w:t>
      </w:r>
      <w:r>
        <w:t xml:space="preserve"> </w:t>
      </w:r>
      <w:r w:rsidRPr="009C2C71">
        <w:rPr>
          <w:b/>
          <w:color w:val="C00000"/>
        </w:rPr>
        <w:t>R/</w:t>
      </w:r>
    </w:p>
    <w:p w:rsidR="009C2C71" w:rsidRPr="009C2C71" w:rsidRDefault="009C2C71" w:rsidP="009C2C71">
      <w:pPr>
        <w:pStyle w:val="Paragraphedeliste"/>
        <w:numPr>
          <w:ilvl w:val="0"/>
          <w:numId w:val="1"/>
        </w:numPr>
        <w:spacing w:after="0"/>
        <w:ind w:left="426" w:hanging="426"/>
        <w:jc w:val="both"/>
      </w:pPr>
      <w:r w:rsidRPr="009C2C71">
        <w:t>L'ange du Seigneur campe à l'entour pour libérer ceux qui le craignent. Goûtez et voyez : le Seigneur est bon ! Heureux qui trouve en lui son refuge !</w:t>
      </w:r>
      <w:r>
        <w:t xml:space="preserve"> </w:t>
      </w:r>
      <w:r w:rsidRPr="009C2C71">
        <w:rPr>
          <w:b/>
          <w:color w:val="C00000"/>
        </w:rPr>
        <w:t>R/</w:t>
      </w:r>
    </w:p>
    <w:p w:rsidR="009C2C71" w:rsidRDefault="009C2C71" w:rsidP="009C2C71">
      <w:pPr>
        <w:spacing w:after="0"/>
        <w:jc w:val="both"/>
      </w:pPr>
    </w:p>
    <w:p w:rsidR="009C2C71" w:rsidRPr="009C2C71" w:rsidRDefault="009C2C71" w:rsidP="009C2C71">
      <w:pPr>
        <w:spacing w:after="0"/>
        <w:jc w:val="both"/>
        <w:rPr>
          <w:b/>
          <w:color w:val="C00000"/>
        </w:rPr>
      </w:pPr>
      <w:r w:rsidRPr="009C2C71">
        <w:rPr>
          <w:b/>
          <w:color w:val="C00000"/>
        </w:rPr>
        <w:t>Lecture de la deuxième lettre de saint Paul apôtre à Timothée 4, 6-8. 17-18</w:t>
      </w:r>
    </w:p>
    <w:p w:rsidR="009C2C71" w:rsidRPr="009C2C71" w:rsidRDefault="009C2C71" w:rsidP="009C2C71">
      <w:pPr>
        <w:spacing w:after="0"/>
        <w:jc w:val="both"/>
        <w:rPr>
          <w:i/>
        </w:rPr>
      </w:pPr>
      <w:r w:rsidRPr="009C2C71">
        <w:rPr>
          <w:i/>
        </w:rPr>
        <w:t>Le Seigneur m’a assisté pour que je puisse jusqu’au bout annoncer l’Évangile, écrit Paul. Demandons au Seigneur d’avoir cette même passion de l’Évangile.</w:t>
      </w:r>
    </w:p>
    <w:p w:rsidR="00182FE8" w:rsidRDefault="00620E8E" w:rsidP="00620E8E">
      <w:pPr>
        <w:spacing w:after="0"/>
        <w:jc w:val="both"/>
      </w:pPr>
      <w:r>
        <w:t>Bien-aimé, je suis déjà offert</w:t>
      </w:r>
      <w:r>
        <w:t xml:space="preserve"> </w:t>
      </w:r>
      <w:r>
        <w:t>en sacrifice, le moment de</w:t>
      </w:r>
      <w:r>
        <w:t xml:space="preserve"> </w:t>
      </w:r>
      <w:r>
        <w:t>mon départ est venu. J’ai mené le bon combat, j’ai achevé</w:t>
      </w:r>
      <w:r>
        <w:t xml:space="preserve"> </w:t>
      </w:r>
      <w:r>
        <w:t>ma course, j’ai gardé la foi. Je n’ai plus qu’à recevoir la</w:t>
      </w:r>
      <w:r>
        <w:t xml:space="preserve"> </w:t>
      </w:r>
      <w:r w:rsidR="00785218">
        <w:t>couronne de la justice :</w:t>
      </w:r>
      <w:r>
        <w:t xml:space="preserve"> le Seigneur, le juste juge, me la</w:t>
      </w:r>
      <w:r>
        <w:t xml:space="preserve"> </w:t>
      </w:r>
      <w:r>
        <w:t>remettra en ce jour-là, et non seulement à moi, mais aussi</w:t>
      </w:r>
      <w:r>
        <w:t xml:space="preserve"> </w:t>
      </w:r>
      <w:r>
        <w:t>à tous ceux qui auront désiré avec amour sa Manifestation</w:t>
      </w:r>
      <w:r>
        <w:t xml:space="preserve"> </w:t>
      </w:r>
      <w:r>
        <w:t>glorieuse.</w:t>
      </w:r>
    </w:p>
    <w:p w:rsidR="00000AB1" w:rsidRDefault="00620E8E" w:rsidP="00620E8E">
      <w:pPr>
        <w:spacing w:after="0"/>
        <w:jc w:val="both"/>
      </w:pPr>
      <w:r>
        <w:lastRenderedPageBreak/>
        <w:t>Tous m’ont abandonné. Le Seigneur, lui, m’a assisté. Il</w:t>
      </w:r>
      <w:r>
        <w:t xml:space="preserve"> </w:t>
      </w:r>
      <w:r>
        <w:t>m’a rempli de force pour que, par moi, la proclamation</w:t>
      </w:r>
      <w:r>
        <w:t xml:space="preserve"> </w:t>
      </w:r>
      <w:r>
        <w:t>de l’Évangile s’accomplisse jusqu’au bout et que toutes les</w:t>
      </w:r>
      <w:r>
        <w:t xml:space="preserve"> </w:t>
      </w:r>
      <w:r>
        <w:t>nations l’entendent. J’ai é</w:t>
      </w:r>
      <w:r w:rsidR="00785218">
        <w:t>té arraché à la gueule du lion ;</w:t>
      </w:r>
      <w:r>
        <w:t xml:space="preserve"> le</w:t>
      </w:r>
      <w:r>
        <w:t xml:space="preserve"> </w:t>
      </w:r>
      <w:r>
        <w:t>Seigneur m’arrachera encore à tout ce qu’on fait pour me</w:t>
      </w:r>
      <w:r>
        <w:t xml:space="preserve"> </w:t>
      </w:r>
      <w:r>
        <w:t>nuire. Il me sauvera et me fera entrer dans son Royaume</w:t>
      </w:r>
      <w:r>
        <w:t xml:space="preserve"> </w:t>
      </w:r>
      <w:r>
        <w:t>céleste. À lui la gloire pour les siècles des siècles. Amen.</w:t>
      </w:r>
      <w:r>
        <w:t xml:space="preserve"> </w:t>
      </w:r>
      <w:r>
        <w:t>— Parole du Seigneur.</w:t>
      </w:r>
    </w:p>
    <w:p w:rsidR="00182FE8" w:rsidRDefault="00182FE8" w:rsidP="00620E8E">
      <w:pPr>
        <w:spacing w:after="0"/>
        <w:jc w:val="both"/>
      </w:pPr>
    </w:p>
    <w:p w:rsidR="00182FE8" w:rsidRDefault="00182FE8" w:rsidP="00620E8E">
      <w:pPr>
        <w:spacing w:after="0"/>
        <w:jc w:val="both"/>
      </w:pPr>
      <w:r w:rsidRPr="00182FE8">
        <w:rPr>
          <w:b/>
        </w:rPr>
        <w:t>Alléluia</w:t>
      </w:r>
      <w:r>
        <w:t xml:space="preserve">. </w:t>
      </w:r>
      <w:r w:rsidRPr="00182FE8">
        <w:rPr>
          <w:b/>
        </w:rPr>
        <w:t>Alléluia</w:t>
      </w:r>
      <w:r>
        <w:t xml:space="preserve">. Tu es Pierre, et sur cette pierre je bâtirai mon </w:t>
      </w:r>
      <w:proofErr w:type="spellStart"/>
      <w:r>
        <w:t>Eglise</w:t>
      </w:r>
      <w:proofErr w:type="spellEnd"/>
      <w:r>
        <w:t xml:space="preserve"> ; et la puissance de la Mort ne l’emportera pas sur elle. </w:t>
      </w:r>
      <w:r w:rsidRPr="00182FE8">
        <w:rPr>
          <w:b/>
        </w:rPr>
        <w:t>Alléluia</w:t>
      </w:r>
      <w:r>
        <w:t>.</w:t>
      </w:r>
    </w:p>
    <w:p w:rsidR="009C2C71" w:rsidRPr="009C2C71" w:rsidRDefault="009C2C71" w:rsidP="009C2C71">
      <w:pPr>
        <w:spacing w:after="0"/>
        <w:jc w:val="both"/>
        <w:rPr>
          <w:b/>
          <w:color w:val="C00000"/>
        </w:rPr>
      </w:pPr>
      <w:r w:rsidRPr="009C2C71">
        <w:rPr>
          <w:b/>
          <w:color w:val="C00000"/>
        </w:rPr>
        <w:t>Évangile de Jésus Christ selon saint Matthieu 16, 13-19</w:t>
      </w:r>
    </w:p>
    <w:p w:rsidR="009C2C71" w:rsidRPr="009C2C71" w:rsidRDefault="009C2C71" w:rsidP="009C2C71">
      <w:pPr>
        <w:spacing w:after="0"/>
        <w:jc w:val="both"/>
        <w:rPr>
          <w:i/>
        </w:rPr>
      </w:pPr>
      <w:r w:rsidRPr="009C2C71">
        <w:rPr>
          <w:i/>
        </w:rPr>
        <w:t>« Tu es Pierre, et sur cette pierre, je bâtirai mon Église ». C’est le Christ qui bâtit son Église, mais il lui faut pour cela des hommes de foi comme pierres vivantes.</w:t>
      </w:r>
    </w:p>
    <w:p w:rsidR="009C2C71" w:rsidRDefault="00620E8E" w:rsidP="00620E8E">
      <w:pPr>
        <w:spacing w:after="0"/>
        <w:jc w:val="both"/>
      </w:pPr>
      <w:r>
        <w:t>E</w:t>
      </w:r>
      <w:r>
        <w:t>n ce temps-là, Jésus,</w:t>
      </w:r>
      <w:r>
        <w:t xml:space="preserve"> </w:t>
      </w:r>
      <w:r>
        <w:t>arrivé dans la région de</w:t>
      </w:r>
      <w:r>
        <w:t xml:space="preserve"> </w:t>
      </w:r>
      <w:r>
        <w:t>Césarée-de-Philippe</w:t>
      </w:r>
      <w:r w:rsidR="00A17359">
        <w:t>, demandait à ses disciples : « </w:t>
      </w:r>
      <w:r>
        <w:t>Au dire</w:t>
      </w:r>
      <w:r>
        <w:t xml:space="preserve"> </w:t>
      </w:r>
      <w:r>
        <w:t>des gens</w:t>
      </w:r>
      <w:r w:rsidR="00A17359">
        <w:t>, qui est le Fils de l’homme ? » Ils répondirent : « Pour les uns, Jean le Baptiste ; pour d’autres, Élie ;</w:t>
      </w:r>
      <w:r>
        <w:t xml:space="preserve"> pour</w:t>
      </w:r>
      <w:r>
        <w:t xml:space="preserve"> </w:t>
      </w:r>
      <w:r>
        <w:t>d’autres encore, Jérémie ou l’un des prophètes</w:t>
      </w:r>
      <w:r w:rsidR="00A17359">
        <w:t> ».</w:t>
      </w:r>
      <w:r>
        <w:t xml:space="preserve"> Jésus</w:t>
      </w:r>
      <w:r>
        <w:t xml:space="preserve"> </w:t>
      </w:r>
      <w:r w:rsidR="00A17359">
        <w:t>leur demanda : « Et vous, que dites-vous ?</w:t>
      </w:r>
      <w:r>
        <w:t xml:space="preserve"> Pour vous, qui</w:t>
      </w:r>
      <w:r>
        <w:t xml:space="preserve"> </w:t>
      </w:r>
      <w:r w:rsidR="00A17359">
        <w:t>suis-je ? »</w:t>
      </w:r>
      <w:r>
        <w:t xml:space="preserve"> Alors Simon-P</w:t>
      </w:r>
      <w:r w:rsidR="00A17359">
        <w:t>ierre prit la parole et dit : « </w:t>
      </w:r>
      <w:r>
        <w:t>Tu</w:t>
      </w:r>
      <w:r>
        <w:t xml:space="preserve"> </w:t>
      </w:r>
      <w:r>
        <w:t>es le Christ, le Fil</w:t>
      </w:r>
      <w:r w:rsidR="00A17359">
        <w:t>s du Dieu vivant ! »</w:t>
      </w:r>
      <w:r>
        <w:t xml:space="preserve"> Prenant la parole</w:t>
      </w:r>
      <w:r>
        <w:t xml:space="preserve"> </w:t>
      </w:r>
      <w:r w:rsidR="00A17359">
        <w:t>à son tour, Jésus lui dit : « </w:t>
      </w:r>
      <w:r>
        <w:t>Heureux es-tu, Simon fils de</w:t>
      </w:r>
      <w:r>
        <w:t xml:space="preserve"> </w:t>
      </w:r>
      <w:proofErr w:type="spellStart"/>
      <w:r w:rsidR="00A17359">
        <w:t>Yonas</w:t>
      </w:r>
      <w:proofErr w:type="spellEnd"/>
      <w:r w:rsidR="00A17359">
        <w:t> :</w:t>
      </w:r>
      <w:r>
        <w:t xml:space="preserve"> ce n’est pas la chair et le sang qui t’ont révélé cela,</w:t>
      </w:r>
      <w:r>
        <w:t xml:space="preserve"> </w:t>
      </w:r>
      <w:r>
        <w:t>mais mon Père qui est aux c</w:t>
      </w:r>
      <w:r w:rsidR="00A17359">
        <w:t>ieux. Et moi, je te le déclare :</w:t>
      </w:r>
      <w:r>
        <w:t xml:space="preserve"> </w:t>
      </w:r>
      <w:r>
        <w:t xml:space="preserve">Tu es Pierre, et sur cette pierre </w:t>
      </w:r>
      <w:r w:rsidR="00A17359">
        <w:t>je bâtirai mon Église ;</w:t>
      </w:r>
      <w:r>
        <w:t xml:space="preserve"> et</w:t>
      </w:r>
      <w:r>
        <w:t xml:space="preserve"> </w:t>
      </w:r>
      <w:r>
        <w:t>la puissance de la Mort ne l’emportera pas sur elle. Je</w:t>
      </w:r>
      <w:r>
        <w:t xml:space="preserve"> </w:t>
      </w:r>
      <w:r>
        <w:t>te donnerai</w:t>
      </w:r>
      <w:r w:rsidR="00A17359">
        <w:t xml:space="preserve"> les clés du royaume des Cieux :</w:t>
      </w:r>
      <w:r>
        <w:t xml:space="preserve"> tout ce que</w:t>
      </w:r>
      <w:r>
        <w:t xml:space="preserve"> </w:t>
      </w:r>
      <w:r>
        <w:t>tu auras lié sur la terre sera lié dans les cieux, et tout ce</w:t>
      </w:r>
      <w:r>
        <w:t xml:space="preserve"> </w:t>
      </w:r>
      <w:r>
        <w:t>que tu auras délié sur la terre sera délié dans les cieux</w:t>
      </w:r>
      <w:r w:rsidR="00A17359">
        <w:t> ».</w:t>
      </w:r>
      <w:r>
        <w:t xml:space="preserve"> </w:t>
      </w:r>
      <w:r>
        <w:t>— Acclamons la Parole de Dieu.</w:t>
      </w:r>
    </w:p>
    <w:p w:rsidR="00620E8E" w:rsidRDefault="00620E8E" w:rsidP="00620E8E">
      <w:pPr>
        <w:spacing w:after="0"/>
        <w:jc w:val="both"/>
      </w:pPr>
    </w:p>
    <w:p w:rsidR="00785218" w:rsidRPr="009C2C71" w:rsidRDefault="00785218" w:rsidP="00785218">
      <w:pPr>
        <w:spacing w:after="0"/>
        <w:jc w:val="both"/>
        <w:rPr>
          <w:b/>
          <w:color w:val="C00000"/>
        </w:rPr>
      </w:pPr>
      <w:r w:rsidRPr="009C2C71">
        <w:rPr>
          <w:b/>
          <w:color w:val="C00000"/>
        </w:rPr>
        <w:t>Prière universelle</w:t>
      </w:r>
    </w:p>
    <w:p w:rsidR="00785218" w:rsidRPr="009C2C71" w:rsidRDefault="00785218" w:rsidP="00785218">
      <w:pPr>
        <w:spacing w:after="0"/>
        <w:jc w:val="both"/>
      </w:pPr>
      <w:r w:rsidRPr="009C2C71">
        <w:t>En ce jour de la Fête des deux apôtres Pierre et Paul, nous prions Dieu pour toute notre société, avec ces deux témoins de la foi :</w:t>
      </w:r>
    </w:p>
    <w:p w:rsidR="00785218" w:rsidRPr="009C2C71" w:rsidRDefault="00785218" w:rsidP="00785218">
      <w:pPr>
        <w:spacing w:after="0"/>
        <w:jc w:val="both"/>
      </w:pPr>
      <w:r w:rsidRPr="009C2C71">
        <w:rPr>
          <w:b/>
          <w:color w:val="C00000"/>
        </w:rPr>
        <w:t>R/</w:t>
      </w:r>
      <w:r>
        <w:t> :</w:t>
      </w:r>
      <w:r w:rsidRPr="009C2C71">
        <w:t xml:space="preserve"> Pour les hommes et pour les femmes, pour les enfants de la terre, ton Église qui t’acclame, vient te confier sa prière.</w:t>
      </w:r>
    </w:p>
    <w:p w:rsidR="00785218" w:rsidRPr="009C2C71" w:rsidRDefault="00785218" w:rsidP="00785218">
      <w:pPr>
        <w:pStyle w:val="Paragraphedeliste"/>
        <w:numPr>
          <w:ilvl w:val="0"/>
          <w:numId w:val="2"/>
        </w:numPr>
        <w:spacing w:after="0"/>
        <w:ind w:left="426" w:hanging="426"/>
        <w:jc w:val="both"/>
      </w:pPr>
      <w:r w:rsidRPr="009C2C71">
        <w:t>Pierre, pour toi, toute église a prié avec insistance : que le rôle et les tâches des responsables dans l’église soient soutenus par la prière des fidèles ! Que l’appel du pape François aux baptisés de prier pour lui est pris en compte sérieusement au cœur de la vie de chaque chrétien !</w:t>
      </w:r>
    </w:p>
    <w:p w:rsidR="00785218" w:rsidRPr="009C2C71" w:rsidRDefault="00785218" w:rsidP="00785218">
      <w:pPr>
        <w:pStyle w:val="Paragraphedeliste"/>
        <w:numPr>
          <w:ilvl w:val="0"/>
          <w:numId w:val="2"/>
        </w:numPr>
        <w:spacing w:after="0"/>
        <w:ind w:left="426" w:hanging="426"/>
        <w:jc w:val="both"/>
      </w:pPr>
      <w:r w:rsidRPr="009C2C71">
        <w:t>Pierre, toi qui as écouté et réalisé ce que dit l’ange du Seigneur, aide-nous à être attentifs aux événements dans la vie de tous les jours ! Qu’à notre tour, nous soyons toujours discernant et dociles au souffle de Dieu !</w:t>
      </w:r>
    </w:p>
    <w:p w:rsidR="00785218" w:rsidRPr="009C2C71" w:rsidRDefault="00785218" w:rsidP="00785218">
      <w:pPr>
        <w:pStyle w:val="Paragraphedeliste"/>
        <w:numPr>
          <w:ilvl w:val="0"/>
          <w:numId w:val="2"/>
        </w:numPr>
        <w:spacing w:after="0"/>
        <w:ind w:left="426" w:hanging="426"/>
        <w:jc w:val="both"/>
      </w:pPr>
      <w:r w:rsidRPr="009C2C71">
        <w:t>Paul, converti sur le chemin de Damas : que les yeux de chair de tout homme puissent transformés au regard de Dieu ! Que le feu du péché qui installe la guerre dans les sociétés humaines, laisse la place au feu ardent de l’amour et de la paix !</w:t>
      </w:r>
    </w:p>
    <w:p w:rsidR="00785218" w:rsidRPr="009C2C71" w:rsidRDefault="00785218" w:rsidP="00785218">
      <w:pPr>
        <w:pStyle w:val="Paragraphedeliste"/>
        <w:numPr>
          <w:ilvl w:val="0"/>
          <w:numId w:val="2"/>
        </w:numPr>
        <w:spacing w:after="0"/>
        <w:ind w:left="426" w:hanging="426"/>
        <w:jc w:val="both"/>
      </w:pPr>
      <w:r w:rsidRPr="009C2C71">
        <w:t>Paul, du Saul-persécuteur au Paul-porteur du nom chrétien, aide à tout homme qui est en quête du sens de la vie de rencontrer le Christ, le Fils de Dieu qui s’est fait petit et humble, qui est abandonné, emprisonné, persécuté …</w:t>
      </w:r>
    </w:p>
    <w:p w:rsidR="00785218" w:rsidRPr="009C2C71" w:rsidRDefault="00785218" w:rsidP="00785218">
      <w:pPr>
        <w:spacing w:after="0"/>
        <w:jc w:val="both"/>
      </w:pPr>
      <w:r w:rsidRPr="009C2C71">
        <w:t>Avec Pierre et Paul, nous demandons à Dieu, le père, de faire grandir notre foi en Christ jour après jour. Que l’Esprit Saint nous aide à témoigner son amour miséricordieux dans le milieu où nous vivons ! Amen</w:t>
      </w:r>
      <w:r w:rsidR="00A17359">
        <w:t>.</w:t>
      </w:r>
    </w:p>
    <w:p w:rsidR="00785218" w:rsidRPr="009C2C71" w:rsidRDefault="00785218" w:rsidP="00785218">
      <w:pPr>
        <w:spacing w:after="0"/>
        <w:jc w:val="both"/>
      </w:pPr>
      <w:r w:rsidRPr="009C2C71">
        <w:t xml:space="preserve">Source : </w:t>
      </w:r>
      <w:hyperlink r:id="rId6" w:history="1">
        <w:r w:rsidRPr="009C2C71">
          <w:rPr>
            <w:rStyle w:val="Lienhypertexte"/>
          </w:rPr>
          <w:t>http://www.jardinierdedieu.com</w:t>
        </w:r>
      </w:hyperlink>
      <w:r w:rsidRPr="009C2C71">
        <w:t xml:space="preserve"> </w:t>
      </w:r>
    </w:p>
    <w:p w:rsidR="00785218" w:rsidRPr="00785218" w:rsidRDefault="00785218" w:rsidP="00620E8E">
      <w:pPr>
        <w:spacing w:after="0"/>
        <w:jc w:val="both"/>
      </w:pPr>
    </w:p>
    <w:p w:rsidR="00620E8E" w:rsidRPr="00620E8E" w:rsidRDefault="00620E8E" w:rsidP="00620E8E">
      <w:pPr>
        <w:spacing w:after="0"/>
        <w:jc w:val="both"/>
        <w:rPr>
          <w:b/>
          <w:color w:val="C00000"/>
        </w:rPr>
      </w:pPr>
      <w:r w:rsidRPr="00620E8E">
        <w:rPr>
          <w:b/>
          <w:color w:val="C00000"/>
        </w:rPr>
        <w:t>Prière sur les offrandes</w:t>
      </w:r>
    </w:p>
    <w:p w:rsidR="00620E8E" w:rsidRDefault="00620E8E" w:rsidP="00620E8E">
      <w:pPr>
        <w:spacing w:after="0"/>
        <w:jc w:val="both"/>
      </w:pPr>
      <w:r>
        <w:t>Que la prière de tes Apôtres,</w:t>
      </w:r>
      <w:r>
        <w:t xml:space="preserve"> </w:t>
      </w:r>
      <w:r>
        <w:t>Seigneur, accompagne l’offrande qui sera consacrée à ton</w:t>
      </w:r>
      <w:r>
        <w:t xml:space="preserve"> </w:t>
      </w:r>
      <w:r w:rsidR="00A17359">
        <w:t>nom ;</w:t>
      </w:r>
      <w:r>
        <w:t xml:space="preserve"> qu’elle augmente notre ferveur envers toi pour célébrer</w:t>
      </w:r>
      <w:r>
        <w:t xml:space="preserve"> </w:t>
      </w:r>
      <w:r>
        <w:t>le sacrifice. Par le Christ, notre Seigneur.</w:t>
      </w:r>
    </w:p>
    <w:p w:rsidR="00620E8E" w:rsidRDefault="00620E8E" w:rsidP="00620E8E">
      <w:pPr>
        <w:spacing w:after="0"/>
        <w:jc w:val="both"/>
      </w:pPr>
    </w:p>
    <w:p w:rsidR="00785218" w:rsidRDefault="00785218">
      <w:pPr>
        <w:spacing w:after="160"/>
        <w:rPr>
          <w:b/>
          <w:color w:val="C00000"/>
        </w:rPr>
      </w:pPr>
      <w:r>
        <w:rPr>
          <w:b/>
          <w:color w:val="C00000"/>
        </w:rPr>
        <w:br w:type="page"/>
      </w:r>
    </w:p>
    <w:p w:rsidR="00620E8E" w:rsidRPr="00620E8E" w:rsidRDefault="00620E8E" w:rsidP="00620E8E">
      <w:pPr>
        <w:spacing w:after="0"/>
        <w:jc w:val="both"/>
        <w:rPr>
          <w:b/>
          <w:color w:val="C00000"/>
        </w:rPr>
      </w:pPr>
      <w:r w:rsidRPr="00620E8E">
        <w:rPr>
          <w:b/>
          <w:color w:val="C00000"/>
        </w:rPr>
        <w:lastRenderedPageBreak/>
        <w:t>Préface</w:t>
      </w:r>
    </w:p>
    <w:p w:rsidR="00620E8E" w:rsidRDefault="00620E8E" w:rsidP="00620E8E">
      <w:pPr>
        <w:spacing w:after="0"/>
        <w:jc w:val="both"/>
      </w:pPr>
      <w:r>
        <w:t>Vraiment, il est juste et bon, pour ta gloire et notre</w:t>
      </w:r>
      <w:r>
        <w:t xml:space="preserve"> </w:t>
      </w:r>
      <w:r>
        <w:t>salut, de t’offrir notre action de grâce, toujours et en tout lieu,</w:t>
      </w:r>
      <w:r>
        <w:t xml:space="preserve"> </w:t>
      </w:r>
      <w:r>
        <w:t xml:space="preserve">Seigneur, Père très saint, Dieu éternel et tout-puissant. </w:t>
      </w:r>
      <w:proofErr w:type="gramStart"/>
      <w:r>
        <w:t>Car</w:t>
      </w:r>
      <w:r>
        <w:t xml:space="preserve"> </w:t>
      </w:r>
      <w:r>
        <w:t>tu nous donnes la joie de célébrer en ce jour les bienheureux</w:t>
      </w:r>
      <w:r>
        <w:t xml:space="preserve"> </w:t>
      </w:r>
      <w:r w:rsidR="00A17359">
        <w:t>Apôtres Pierre et Paul :</w:t>
      </w:r>
      <w:r>
        <w:t xml:space="preserve"> celui qui fut le premier à confesser la</w:t>
      </w:r>
      <w:r>
        <w:t xml:space="preserve"> </w:t>
      </w:r>
      <w:r>
        <w:t>foi, et</w:t>
      </w:r>
      <w:r w:rsidR="00A17359">
        <w:t xml:space="preserve"> celui qui l’a mise en lumière ;</w:t>
      </w:r>
      <w:r>
        <w:t xml:space="preserve"> Pierre qui constitua l’Église</w:t>
      </w:r>
      <w:r>
        <w:t xml:space="preserve"> </w:t>
      </w:r>
      <w:r>
        <w:t>naissante parmi les pauvres d’Israël, et Paul, maître et docteur</w:t>
      </w:r>
      <w:r>
        <w:t xml:space="preserve"> </w:t>
      </w:r>
      <w:r w:rsidR="00A17359">
        <w:t>des nations appelées au salut ;</w:t>
      </w:r>
      <w:r>
        <w:t xml:space="preserve"> l’un et l’autre ont travaillé, par des</w:t>
      </w:r>
      <w:r>
        <w:t xml:space="preserve"> </w:t>
      </w:r>
      <w:r>
        <w:t>voies différentes, à rassembler</w:t>
      </w:r>
      <w:r w:rsidR="00A17359">
        <w:t xml:space="preserve"> l’unique famille du Christ ;</w:t>
      </w:r>
      <w:r>
        <w:t xml:space="preserve"> dans</w:t>
      </w:r>
      <w:r>
        <w:t xml:space="preserve"> </w:t>
      </w:r>
      <w:r>
        <w:t>le martyre, une même couronne les a réunis et ils reçoivent, de</w:t>
      </w:r>
      <w:r>
        <w:t xml:space="preserve"> </w:t>
      </w:r>
      <w:r>
        <w:t>par le monde, la même vénération.</w:t>
      </w:r>
      <w:proofErr w:type="gramEnd"/>
      <w:r>
        <w:t xml:space="preserve"> C’est pourquoi, avec les saints</w:t>
      </w:r>
      <w:r>
        <w:t xml:space="preserve"> </w:t>
      </w:r>
      <w:r>
        <w:t>et tous les anges, nous te louo</w:t>
      </w:r>
      <w:r w:rsidR="00A17359">
        <w:t>ns et sans fin nous proclamons :</w:t>
      </w:r>
      <w:r>
        <w:t xml:space="preserve"> </w:t>
      </w:r>
      <w:r w:rsidR="00A17359" w:rsidRPr="00A45ACE">
        <w:rPr>
          <w:b/>
          <w:color w:val="C00000"/>
        </w:rPr>
        <w:t>S</w:t>
      </w:r>
      <w:r w:rsidR="00A17359">
        <w:t>aint !</w:t>
      </w:r>
      <w:r>
        <w:t>…</w:t>
      </w:r>
    </w:p>
    <w:p w:rsidR="00620E8E" w:rsidRDefault="00620E8E" w:rsidP="00620E8E">
      <w:pPr>
        <w:spacing w:after="0"/>
        <w:jc w:val="both"/>
      </w:pPr>
    </w:p>
    <w:p w:rsidR="00620E8E" w:rsidRPr="00620E8E" w:rsidRDefault="00620E8E" w:rsidP="00620E8E">
      <w:pPr>
        <w:spacing w:after="0"/>
        <w:jc w:val="both"/>
        <w:rPr>
          <w:b/>
          <w:color w:val="C00000"/>
        </w:rPr>
      </w:pPr>
      <w:r w:rsidRPr="00620E8E">
        <w:rPr>
          <w:b/>
          <w:color w:val="C00000"/>
        </w:rPr>
        <w:t xml:space="preserve">Antienne de </w:t>
      </w:r>
      <w:r w:rsidR="00182FE8">
        <w:rPr>
          <w:b/>
          <w:color w:val="C00000"/>
        </w:rPr>
        <w:t xml:space="preserve">la </w:t>
      </w:r>
      <w:r w:rsidRPr="00620E8E">
        <w:rPr>
          <w:b/>
          <w:color w:val="C00000"/>
        </w:rPr>
        <w:t>communion</w:t>
      </w:r>
    </w:p>
    <w:p w:rsidR="00620E8E" w:rsidRDefault="00620E8E" w:rsidP="00620E8E">
      <w:pPr>
        <w:spacing w:after="0"/>
        <w:jc w:val="both"/>
      </w:pPr>
      <w:r>
        <w:t>Pierre dit à Jésus</w:t>
      </w:r>
      <w:r w:rsidR="00A17359">
        <w:t> : « </w:t>
      </w:r>
      <w:r>
        <w:t>Tu es le Christ, le Fils du Dieu vivant</w:t>
      </w:r>
      <w:r w:rsidR="00A17359">
        <w:t> ».</w:t>
      </w:r>
      <w:r>
        <w:t xml:space="preserve"> </w:t>
      </w:r>
      <w:r w:rsidR="00A17359">
        <w:t>Jésus lui répondit : « </w:t>
      </w:r>
      <w:r>
        <w:t>Tu es Pierre, et sur cette pierre je bâtirai</w:t>
      </w:r>
      <w:r>
        <w:t xml:space="preserve"> </w:t>
      </w:r>
      <w:r>
        <w:t>mon Église</w:t>
      </w:r>
      <w:r w:rsidR="00A17359">
        <w:t> ».</w:t>
      </w:r>
    </w:p>
    <w:p w:rsidR="00620E8E" w:rsidRDefault="00620E8E" w:rsidP="00620E8E">
      <w:pPr>
        <w:spacing w:after="0"/>
        <w:jc w:val="both"/>
      </w:pPr>
    </w:p>
    <w:p w:rsidR="00620E8E" w:rsidRPr="00620E8E" w:rsidRDefault="00620E8E" w:rsidP="00620E8E">
      <w:pPr>
        <w:spacing w:after="0"/>
        <w:jc w:val="both"/>
        <w:rPr>
          <w:b/>
          <w:color w:val="C00000"/>
        </w:rPr>
      </w:pPr>
      <w:r w:rsidRPr="00620E8E">
        <w:rPr>
          <w:b/>
          <w:color w:val="C00000"/>
        </w:rPr>
        <w:t>Prière après la communion</w:t>
      </w:r>
    </w:p>
    <w:p w:rsidR="00620E8E" w:rsidRDefault="00620E8E" w:rsidP="00620E8E">
      <w:pPr>
        <w:spacing w:after="0"/>
        <w:jc w:val="both"/>
      </w:pPr>
      <w:r>
        <w:t>Après nous avoir fortifiés</w:t>
      </w:r>
      <w:r>
        <w:t xml:space="preserve"> </w:t>
      </w:r>
      <w:r>
        <w:t>par ce sacrement, Seigneur, fais-nous vivre dans ton Église</w:t>
      </w:r>
      <w:r>
        <w:t xml:space="preserve"> </w:t>
      </w:r>
      <w:r>
        <w:t>comme les pr</w:t>
      </w:r>
      <w:r w:rsidR="00A17359">
        <w:t>emiers chrétiens :</w:t>
      </w:r>
      <w:r>
        <w:t xml:space="preserve"> assidus à la fraction du pain et</w:t>
      </w:r>
      <w:r>
        <w:t xml:space="preserve"> </w:t>
      </w:r>
      <w:r>
        <w:t>à l’enseignement des Apôtres, nous serons un seul cœur, une</w:t>
      </w:r>
      <w:r>
        <w:t xml:space="preserve"> </w:t>
      </w:r>
      <w:r>
        <w:t>seule âme, solidement enracinés dans ton amour. Par le Christ,</w:t>
      </w:r>
      <w:r>
        <w:t xml:space="preserve"> </w:t>
      </w:r>
      <w:r>
        <w:t>notre Seigneur.</w:t>
      </w:r>
    </w:p>
    <w:p w:rsidR="00620E8E" w:rsidRDefault="00620E8E" w:rsidP="00620E8E">
      <w:pPr>
        <w:spacing w:after="0"/>
        <w:jc w:val="both"/>
      </w:pPr>
    </w:p>
    <w:p w:rsidR="00620E8E" w:rsidRPr="00620E8E" w:rsidRDefault="00620E8E" w:rsidP="00620E8E">
      <w:pPr>
        <w:spacing w:after="0"/>
        <w:jc w:val="both"/>
        <w:rPr>
          <w:b/>
          <w:color w:val="C00000"/>
        </w:rPr>
      </w:pPr>
      <w:r w:rsidRPr="00620E8E">
        <w:rPr>
          <w:b/>
          <w:color w:val="C00000"/>
        </w:rPr>
        <w:t>Bénédiction solennelle</w:t>
      </w:r>
    </w:p>
    <w:p w:rsidR="00A17359" w:rsidRDefault="00620E8E" w:rsidP="00620E8E">
      <w:pPr>
        <w:spacing w:after="0"/>
        <w:jc w:val="both"/>
      </w:pPr>
      <w:r>
        <w:t>Que D</w:t>
      </w:r>
      <w:r w:rsidR="00A17359">
        <w:t>ieu tout-puissant vous bénisse :</w:t>
      </w:r>
    </w:p>
    <w:p w:rsidR="00A17359" w:rsidRDefault="00620E8E" w:rsidP="00620E8E">
      <w:pPr>
        <w:spacing w:after="0"/>
        <w:jc w:val="both"/>
      </w:pPr>
      <w:proofErr w:type="gramStart"/>
      <w:r>
        <w:t>par</w:t>
      </w:r>
      <w:proofErr w:type="gramEnd"/>
      <w:r>
        <w:t xml:space="preserve"> la profession de foi du bienheureux Pierre,</w:t>
      </w:r>
      <w:bookmarkStart w:id="0" w:name="_GoBack"/>
      <w:bookmarkEnd w:id="0"/>
    </w:p>
    <w:p w:rsidR="00A17359" w:rsidRDefault="00620E8E" w:rsidP="00620E8E">
      <w:pPr>
        <w:spacing w:after="0"/>
        <w:jc w:val="both"/>
      </w:pPr>
      <w:proofErr w:type="gramStart"/>
      <w:r>
        <w:t>il</w:t>
      </w:r>
      <w:proofErr w:type="gramEnd"/>
      <w:r>
        <w:t xml:space="preserve"> vous a affermis pour le salut,</w:t>
      </w:r>
    </w:p>
    <w:p w:rsidR="00A45ACE" w:rsidRDefault="00620E8E" w:rsidP="00620E8E">
      <w:pPr>
        <w:spacing w:after="0"/>
        <w:jc w:val="both"/>
      </w:pPr>
      <w:proofErr w:type="gramStart"/>
      <w:r>
        <w:t>il</w:t>
      </w:r>
      <w:proofErr w:type="gramEnd"/>
      <w:r>
        <w:t xml:space="preserve"> vous a fondés solidement dans la foi de l’Église.</w:t>
      </w:r>
    </w:p>
    <w:p w:rsidR="00620E8E" w:rsidRPr="00785218" w:rsidRDefault="00182FE8" w:rsidP="00620E8E">
      <w:pPr>
        <w:spacing w:after="0"/>
        <w:jc w:val="both"/>
        <w:rPr>
          <w:b/>
          <w:color w:val="C00000"/>
        </w:rPr>
      </w:pPr>
      <w:r>
        <w:rPr>
          <w:b/>
          <w:noProof/>
          <w:color w:val="C000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3732701</wp:posOffset>
            </wp:positionH>
            <wp:positionV relativeFrom="paragraph">
              <wp:posOffset>71992</wp:posOffset>
            </wp:positionV>
            <wp:extent cx="1859280" cy="1889760"/>
            <wp:effectExtent l="0" t="0" r="7620" b="0"/>
            <wp:wrapTight wrapText="bothSides">
              <wp:wrapPolygon edited="0">
                <wp:start x="0" y="0"/>
                <wp:lineTo x="0" y="21339"/>
                <wp:lineTo x="21467" y="21339"/>
                <wp:lineTo x="2146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470b5103e6a1127d3668a0ee7df22a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8E" w:rsidRPr="00785218">
        <w:rPr>
          <w:b/>
          <w:color w:val="C00000"/>
        </w:rPr>
        <w:t>Amen.</w:t>
      </w:r>
    </w:p>
    <w:p w:rsidR="00A45ACE" w:rsidRPr="00A45ACE" w:rsidRDefault="00A45ACE" w:rsidP="00620E8E">
      <w:pPr>
        <w:spacing w:after="0"/>
        <w:jc w:val="both"/>
        <w:rPr>
          <w:sz w:val="16"/>
          <w:szCs w:val="16"/>
        </w:rPr>
      </w:pPr>
    </w:p>
    <w:p w:rsidR="00A17359" w:rsidRDefault="00620E8E" w:rsidP="00620E8E">
      <w:pPr>
        <w:spacing w:after="0"/>
        <w:jc w:val="both"/>
      </w:pPr>
      <w:r>
        <w:t>Par la prédication infatigable du bienheureux Paul,</w:t>
      </w:r>
    </w:p>
    <w:p w:rsidR="00A17359" w:rsidRDefault="00A17359" w:rsidP="00620E8E">
      <w:pPr>
        <w:spacing w:after="0"/>
        <w:jc w:val="both"/>
      </w:pPr>
      <w:r>
        <w:t>Dieu vous a instruits :</w:t>
      </w:r>
    </w:p>
    <w:p w:rsidR="00A17359" w:rsidRDefault="00620E8E" w:rsidP="00620E8E">
      <w:pPr>
        <w:spacing w:after="0"/>
        <w:jc w:val="both"/>
      </w:pPr>
      <w:proofErr w:type="gramStart"/>
      <w:r>
        <w:t>que</w:t>
      </w:r>
      <w:proofErr w:type="gramEnd"/>
      <w:r>
        <w:t xml:space="preserve"> toujours son exemple enseigne</w:t>
      </w:r>
    </w:p>
    <w:p w:rsidR="00A45ACE" w:rsidRDefault="00620E8E" w:rsidP="00620E8E">
      <w:pPr>
        <w:spacing w:after="0"/>
        <w:jc w:val="both"/>
      </w:pPr>
      <w:proofErr w:type="gramStart"/>
      <w:r>
        <w:t>à</w:t>
      </w:r>
      <w:proofErr w:type="gramEnd"/>
      <w:r>
        <w:t xml:space="preserve"> gagner de nouveaux frères au Christ.</w:t>
      </w:r>
    </w:p>
    <w:p w:rsidR="00620E8E" w:rsidRPr="00785218" w:rsidRDefault="00620E8E" w:rsidP="00620E8E">
      <w:pPr>
        <w:spacing w:after="0"/>
        <w:jc w:val="both"/>
        <w:rPr>
          <w:b/>
          <w:color w:val="C00000"/>
        </w:rPr>
      </w:pPr>
      <w:r w:rsidRPr="00785218">
        <w:rPr>
          <w:b/>
          <w:color w:val="C00000"/>
        </w:rPr>
        <w:t>Amen.</w:t>
      </w:r>
    </w:p>
    <w:p w:rsidR="00A45ACE" w:rsidRPr="00A45ACE" w:rsidRDefault="00A45ACE" w:rsidP="00620E8E">
      <w:pPr>
        <w:spacing w:after="0"/>
        <w:jc w:val="both"/>
        <w:rPr>
          <w:sz w:val="16"/>
          <w:szCs w:val="16"/>
        </w:rPr>
      </w:pPr>
    </w:p>
    <w:p w:rsidR="00A17359" w:rsidRDefault="00620E8E" w:rsidP="00620E8E">
      <w:pPr>
        <w:spacing w:after="0"/>
        <w:jc w:val="both"/>
      </w:pPr>
      <w:r>
        <w:t>Puissent les clés de Pierre et les paroles de Paul,</w:t>
      </w:r>
    </w:p>
    <w:p w:rsidR="00A17359" w:rsidRDefault="00620E8E" w:rsidP="00620E8E">
      <w:pPr>
        <w:spacing w:after="0"/>
        <w:jc w:val="both"/>
      </w:pPr>
      <w:proofErr w:type="gramStart"/>
      <w:r>
        <w:t>et</w:t>
      </w:r>
      <w:proofErr w:type="gramEnd"/>
      <w:r>
        <w:t xml:space="preserve"> l’intercession de l’un et de l’autre</w:t>
      </w:r>
    </w:p>
    <w:p w:rsidR="00A17359" w:rsidRDefault="00620E8E" w:rsidP="00620E8E">
      <w:pPr>
        <w:spacing w:after="0"/>
        <w:jc w:val="both"/>
      </w:pPr>
      <w:proofErr w:type="gramStart"/>
      <w:r>
        <w:t>nous</w:t>
      </w:r>
      <w:proofErr w:type="gramEnd"/>
      <w:r>
        <w:t xml:space="preserve"> aider à entrer dans la patrie</w:t>
      </w:r>
    </w:p>
    <w:p w:rsidR="00A17359" w:rsidRDefault="00620E8E" w:rsidP="00620E8E">
      <w:pPr>
        <w:spacing w:after="0"/>
        <w:jc w:val="both"/>
      </w:pPr>
      <w:proofErr w:type="gramStart"/>
      <w:r>
        <w:t>où</w:t>
      </w:r>
      <w:proofErr w:type="gramEnd"/>
      <w:r>
        <w:t>, l’un par la croix, l’autre par le glaive,</w:t>
      </w:r>
    </w:p>
    <w:p w:rsidR="00A45ACE" w:rsidRDefault="00620E8E" w:rsidP="00620E8E">
      <w:pPr>
        <w:spacing w:after="0"/>
        <w:jc w:val="both"/>
      </w:pPr>
      <w:proofErr w:type="gramStart"/>
      <w:r>
        <w:t>ils</w:t>
      </w:r>
      <w:proofErr w:type="gramEnd"/>
      <w:r>
        <w:t xml:space="preserve"> ont eu la joie de parvenir.</w:t>
      </w:r>
    </w:p>
    <w:p w:rsidR="00620E8E" w:rsidRPr="00785218" w:rsidRDefault="00620E8E" w:rsidP="00620E8E">
      <w:pPr>
        <w:spacing w:after="0"/>
        <w:jc w:val="both"/>
        <w:rPr>
          <w:b/>
          <w:color w:val="C00000"/>
        </w:rPr>
      </w:pPr>
      <w:r w:rsidRPr="00785218">
        <w:rPr>
          <w:b/>
          <w:color w:val="C00000"/>
        </w:rPr>
        <w:t>Amen.</w:t>
      </w:r>
    </w:p>
    <w:p w:rsidR="00A45ACE" w:rsidRPr="00A45ACE" w:rsidRDefault="00A45ACE" w:rsidP="00620E8E">
      <w:pPr>
        <w:spacing w:after="0"/>
        <w:jc w:val="both"/>
        <w:rPr>
          <w:sz w:val="16"/>
          <w:szCs w:val="16"/>
        </w:rPr>
      </w:pPr>
    </w:p>
    <w:p w:rsidR="00A17359" w:rsidRDefault="00620E8E" w:rsidP="00620E8E">
      <w:pPr>
        <w:spacing w:after="0"/>
        <w:jc w:val="both"/>
      </w:pPr>
      <w:r>
        <w:t>Et que la bénédiction de Dieu tout-puissant,</w:t>
      </w:r>
    </w:p>
    <w:p w:rsidR="00A17359" w:rsidRDefault="00620E8E" w:rsidP="00620E8E">
      <w:pPr>
        <w:spacing w:after="0"/>
        <w:jc w:val="both"/>
      </w:pPr>
      <w:proofErr w:type="gramStart"/>
      <w:r>
        <w:t>le</w:t>
      </w:r>
      <w:proofErr w:type="gramEnd"/>
      <w:r>
        <w:t xml:space="preserve"> Père, et le Fils, </w:t>
      </w:r>
      <w:r w:rsidR="00A45ACE" w:rsidRPr="00A45ACE">
        <w:rPr>
          <w:color w:val="C00000"/>
        </w:rPr>
        <w:sym w:font="Wingdings" w:char="F058"/>
      </w:r>
      <w:r>
        <w:t xml:space="preserve"> et le Saint-Esprit,</w:t>
      </w:r>
    </w:p>
    <w:p w:rsidR="00A45ACE" w:rsidRDefault="00620E8E" w:rsidP="00620E8E">
      <w:pPr>
        <w:spacing w:after="0"/>
        <w:jc w:val="both"/>
      </w:pPr>
      <w:proofErr w:type="gramStart"/>
      <w:r>
        <w:t>descende</w:t>
      </w:r>
      <w:proofErr w:type="gramEnd"/>
      <w:r>
        <w:t xml:space="preserve"> sur vous et y demeure toujours.</w:t>
      </w:r>
    </w:p>
    <w:p w:rsidR="001D6BC0" w:rsidRPr="00A45ACE" w:rsidRDefault="00620E8E" w:rsidP="009C2C71">
      <w:pPr>
        <w:spacing w:after="0"/>
        <w:jc w:val="both"/>
        <w:rPr>
          <w:b/>
          <w:color w:val="C00000"/>
        </w:rPr>
      </w:pPr>
      <w:r w:rsidRPr="00785218">
        <w:rPr>
          <w:b/>
          <w:color w:val="C00000"/>
        </w:rPr>
        <w:t>Amen.</w:t>
      </w:r>
    </w:p>
    <w:sectPr w:rsidR="001D6BC0" w:rsidRPr="00A45ACE" w:rsidSect="009C2C7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375B5"/>
    <w:multiLevelType w:val="hybridMultilevel"/>
    <w:tmpl w:val="21DC45F8"/>
    <w:lvl w:ilvl="0" w:tplc="871C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C237C"/>
    <w:multiLevelType w:val="hybridMultilevel"/>
    <w:tmpl w:val="9EBAB27C"/>
    <w:lvl w:ilvl="0" w:tplc="871C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71"/>
    <w:rsid w:val="00000AB1"/>
    <w:rsid w:val="000C77EE"/>
    <w:rsid w:val="00182FE8"/>
    <w:rsid w:val="001D6BC0"/>
    <w:rsid w:val="00297232"/>
    <w:rsid w:val="00546A7A"/>
    <w:rsid w:val="00620E8E"/>
    <w:rsid w:val="00785218"/>
    <w:rsid w:val="009C2C71"/>
    <w:rsid w:val="00A17359"/>
    <w:rsid w:val="00A45ACE"/>
    <w:rsid w:val="00B960B1"/>
    <w:rsid w:val="00CF3A27"/>
    <w:rsid w:val="00E32F78"/>
    <w:rsid w:val="00E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CA09-AACA-4A97-9303-96E7A33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18"/>
    <w:pPr>
      <w:spacing w:after="4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2C7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rdinierdedie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3C03-AE11-4AC1-B0A5-91CE96DB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1413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Alquier</dc:creator>
  <cp:keywords/>
  <dc:description/>
  <cp:lastModifiedBy>Compte Microsoft</cp:lastModifiedBy>
  <cp:revision>5</cp:revision>
  <dcterms:created xsi:type="dcterms:W3CDTF">2021-06-27T13:41:00Z</dcterms:created>
  <dcterms:modified xsi:type="dcterms:W3CDTF">2023-06-20T15:18:00Z</dcterms:modified>
</cp:coreProperties>
</file>