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65" w:rsidRPr="00611365" w:rsidRDefault="00611365" w:rsidP="002B7B01">
      <w:pPr>
        <w:spacing w:after="0"/>
        <w:jc w:val="center"/>
        <w:rPr>
          <w:b/>
          <w:color w:val="538135" w:themeColor="accent6" w:themeShade="BF"/>
          <w:sz w:val="36"/>
          <w:szCs w:val="36"/>
        </w:rPr>
      </w:pPr>
      <w:r w:rsidRPr="00611365">
        <w:rPr>
          <w:b/>
          <w:color w:val="538135" w:themeColor="accent6" w:themeShade="BF"/>
          <w:sz w:val="36"/>
          <w:szCs w:val="36"/>
        </w:rPr>
        <w:t>3</w:t>
      </w:r>
      <w:r w:rsidRPr="00611365">
        <w:rPr>
          <w:b/>
          <w:color w:val="538135" w:themeColor="accent6" w:themeShade="BF"/>
          <w:sz w:val="36"/>
          <w:szCs w:val="36"/>
          <w:vertAlign w:val="superscript"/>
        </w:rPr>
        <w:t>ème</w:t>
      </w:r>
      <w:r w:rsidRPr="00611365">
        <w:rPr>
          <w:b/>
          <w:color w:val="538135" w:themeColor="accent6" w:themeShade="BF"/>
          <w:sz w:val="36"/>
          <w:szCs w:val="36"/>
        </w:rPr>
        <w:t xml:space="preserve"> dimanche du T.O. – B</w:t>
      </w:r>
    </w:p>
    <w:p w:rsidR="00611365" w:rsidRPr="00611365" w:rsidRDefault="00611365" w:rsidP="00611365">
      <w:pPr>
        <w:spacing w:after="0"/>
        <w:jc w:val="both"/>
      </w:pPr>
    </w:p>
    <w:p w:rsidR="00611365" w:rsidRPr="00611365" w:rsidRDefault="00611365" w:rsidP="00611365">
      <w:pPr>
        <w:spacing w:after="0"/>
        <w:jc w:val="both"/>
        <w:rPr>
          <w:b/>
          <w:color w:val="C00000"/>
        </w:rPr>
      </w:pPr>
      <w:r w:rsidRPr="00611365">
        <w:rPr>
          <w:b/>
          <w:color w:val="C00000"/>
        </w:rPr>
        <w:t>Lecture du livre de Jonas 3, 1-5.10</w:t>
      </w:r>
      <w:bookmarkStart w:id="0" w:name="_GoBack"/>
      <w:bookmarkEnd w:id="0"/>
    </w:p>
    <w:p w:rsidR="00611365" w:rsidRPr="00611365" w:rsidRDefault="00611365" w:rsidP="00611365">
      <w:pPr>
        <w:spacing w:after="0"/>
        <w:jc w:val="both"/>
        <w:rPr>
          <w:i/>
        </w:rPr>
      </w:pPr>
      <w:r w:rsidRPr="00611365">
        <w:rPr>
          <w:i/>
        </w:rPr>
        <w:t>Le prophète Jonas ne s’y attendait pas : les païens se convertissent !</w:t>
      </w:r>
    </w:p>
    <w:p w:rsidR="00611365" w:rsidRPr="00611365" w:rsidRDefault="00611365" w:rsidP="00611365">
      <w:pPr>
        <w:spacing w:after="0"/>
        <w:jc w:val="both"/>
      </w:pPr>
      <w:r w:rsidRPr="00611365">
        <w:t>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w:t>
      </w:r>
    </w:p>
    <w:p w:rsidR="00611365" w:rsidRPr="00611365" w:rsidRDefault="00611365" w:rsidP="00611365">
      <w:pPr>
        <w:spacing w:after="0"/>
        <w:jc w:val="both"/>
      </w:pPr>
      <w:r w:rsidRPr="00611365">
        <w:t>En voyant leur réaction, et comment ils se détournaient de leur conduite mauvaise, Dieu renonça au châtiment dont il les avait menacés. - Parole du Seigneur.</w:t>
      </w:r>
    </w:p>
    <w:p w:rsidR="00611365" w:rsidRPr="00611365" w:rsidRDefault="00611365" w:rsidP="00611365">
      <w:pPr>
        <w:spacing w:after="0"/>
        <w:jc w:val="both"/>
      </w:pPr>
      <w:r w:rsidRPr="00611365">
        <w:rPr>
          <w:b/>
          <w:color w:val="C00000"/>
        </w:rPr>
        <w:t>Commentaire</w:t>
      </w:r>
      <w:r w:rsidRPr="00611365">
        <w:rPr>
          <w:color w:val="C00000"/>
        </w:rPr>
        <w:t> </w:t>
      </w:r>
      <w:r w:rsidRPr="00611365">
        <w:t>: Ninive, capitale de l’empire assyrien qui a tant fait souffrir le peuple israélite, est le symbole du monde païen qui paraît le plus endurci et le plus éloigné de Dieu. Jonas n’y proclame qu’une journée son message de destruction, et voilà que les habitants croient et se convertissent ! Ce n’est pas Dieu qui s’en étonne, mais Jonas, et, derrière lui, le peuple élu qui au temps de Jésus verra avec irritation le Messie s’adresser aux païens.</w:t>
      </w:r>
    </w:p>
    <w:p w:rsidR="00611365" w:rsidRDefault="00611365" w:rsidP="00611365">
      <w:pPr>
        <w:spacing w:after="0"/>
        <w:jc w:val="both"/>
      </w:pPr>
      <w:r w:rsidRPr="00611365">
        <w:t>Les conversions dont nous sommes témoins dans notre entourage, et celles dont nous entendons parler nous assurent-elles que la grâce de Dieu est capable de retourner le cœur des hommes aujourd’hui ? Sont-elles un aiguillon pour activer notre propre conversion ?</w:t>
      </w:r>
    </w:p>
    <w:p w:rsidR="00611365" w:rsidRPr="00611365" w:rsidRDefault="00611365" w:rsidP="00611365">
      <w:pPr>
        <w:spacing w:after="0"/>
        <w:jc w:val="both"/>
      </w:pPr>
    </w:p>
    <w:p w:rsidR="00611365" w:rsidRPr="00611365" w:rsidRDefault="00611365" w:rsidP="00611365">
      <w:pPr>
        <w:spacing w:after="0"/>
        <w:jc w:val="both"/>
        <w:rPr>
          <w:b/>
          <w:color w:val="C00000"/>
        </w:rPr>
      </w:pPr>
      <w:r w:rsidRPr="00611365">
        <w:rPr>
          <w:b/>
          <w:color w:val="C00000"/>
        </w:rPr>
        <w:t>Psaume 24</w:t>
      </w:r>
    </w:p>
    <w:p w:rsidR="00611365" w:rsidRPr="00611365" w:rsidRDefault="00611365" w:rsidP="00611365">
      <w:pPr>
        <w:spacing w:after="0"/>
        <w:jc w:val="both"/>
      </w:pPr>
      <w:r w:rsidRPr="00611365">
        <w:rPr>
          <w:b/>
          <w:color w:val="C00000"/>
        </w:rPr>
        <w:t>R/</w:t>
      </w:r>
      <w:r w:rsidRPr="00611365">
        <w:t xml:space="preserve"> Seigneur, enseigne-moi tes chemins.</w:t>
      </w:r>
    </w:p>
    <w:p w:rsidR="00611365" w:rsidRPr="00611365" w:rsidRDefault="00611365" w:rsidP="00611365">
      <w:pPr>
        <w:spacing w:after="0"/>
        <w:jc w:val="both"/>
      </w:pPr>
      <w:r w:rsidRPr="00611365">
        <w:t>Seigneur, enseigne-moi tes voies, fais-moi connaître ta route. Dirige-moi par ta vérité, enseigne-moi, car tu es le Dieu qui me sauve.</w:t>
      </w:r>
      <w:r>
        <w:t xml:space="preserve"> </w:t>
      </w:r>
      <w:r w:rsidRPr="00611365">
        <w:rPr>
          <w:b/>
          <w:color w:val="C00000"/>
        </w:rPr>
        <w:t>R/</w:t>
      </w:r>
    </w:p>
    <w:p w:rsidR="00611365" w:rsidRPr="00611365" w:rsidRDefault="00611365" w:rsidP="00611365">
      <w:pPr>
        <w:spacing w:after="0"/>
        <w:jc w:val="both"/>
      </w:pPr>
      <w:r w:rsidRPr="00611365">
        <w:t>Rappelle-toi, Seigneur, ta tendresse, ton amour qui est de toujours. Dans ton amour, ne m’oublie pas, en raison de ta bonté, Seigneur.</w:t>
      </w:r>
      <w:r>
        <w:t xml:space="preserve"> </w:t>
      </w:r>
      <w:r w:rsidRPr="00611365">
        <w:rPr>
          <w:b/>
          <w:color w:val="C00000"/>
        </w:rPr>
        <w:t>R/</w:t>
      </w:r>
    </w:p>
    <w:p w:rsidR="00611365" w:rsidRDefault="00611365" w:rsidP="00611365">
      <w:pPr>
        <w:spacing w:after="0"/>
        <w:jc w:val="both"/>
        <w:rPr>
          <w:b/>
          <w:color w:val="C00000"/>
        </w:rPr>
      </w:pPr>
      <w:r w:rsidRPr="00611365">
        <w:t>Il est droit, il est bon, le Seigneur, lui qui montre aux pécheurs le chemin. Sa justice dirige les humbles, il enseigne aux humbles son chemin.</w:t>
      </w:r>
      <w:r>
        <w:t xml:space="preserve"> </w:t>
      </w:r>
      <w:r w:rsidRPr="00611365">
        <w:rPr>
          <w:b/>
          <w:color w:val="C00000"/>
        </w:rPr>
        <w:t>R/</w:t>
      </w:r>
    </w:p>
    <w:p w:rsidR="00611365" w:rsidRPr="00611365" w:rsidRDefault="00611365" w:rsidP="00611365">
      <w:pPr>
        <w:spacing w:after="0"/>
        <w:jc w:val="both"/>
      </w:pPr>
    </w:p>
    <w:p w:rsidR="00611365" w:rsidRPr="00611365" w:rsidRDefault="00611365" w:rsidP="00611365">
      <w:pPr>
        <w:spacing w:after="0"/>
        <w:jc w:val="both"/>
        <w:rPr>
          <w:b/>
          <w:color w:val="C00000"/>
        </w:rPr>
      </w:pPr>
      <w:r w:rsidRPr="00611365">
        <w:rPr>
          <w:b/>
          <w:color w:val="C00000"/>
        </w:rPr>
        <w:t>Lecture de la première lettre de saint Paul apôtre aux Corinthiens 7, 29-31</w:t>
      </w:r>
    </w:p>
    <w:p w:rsidR="00611365" w:rsidRPr="00611365" w:rsidRDefault="00611365" w:rsidP="00611365">
      <w:pPr>
        <w:spacing w:after="0"/>
        <w:jc w:val="both"/>
        <w:rPr>
          <w:i/>
        </w:rPr>
      </w:pPr>
      <w:r w:rsidRPr="00611365">
        <w:rPr>
          <w:i/>
        </w:rPr>
        <w:t>Situation difficile pour les chrétiens : vivre dans le monde sans s’y enliser.</w:t>
      </w:r>
    </w:p>
    <w:p w:rsidR="00611365" w:rsidRPr="00611365" w:rsidRDefault="00611365" w:rsidP="00611365">
      <w:pPr>
        <w:spacing w:after="0"/>
        <w:jc w:val="both"/>
      </w:pPr>
      <w:r w:rsidRPr="00611365">
        <w:t>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w:t>
      </w:r>
    </w:p>
    <w:p w:rsidR="00611365" w:rsidRPr="00611365" w:rsidRDefault="00611365" w:rsidP="00611365">
      <w:pPr>
        <w:spacing w:after="0"/>
        <w:jc w:val="both"/>
      </w:pPr>
      <w:r w:rsidRPr="00611365">
        <w:rPr>
          <w:b/>
          <w:color w:val="C00000"/>
        </w:rPr>
        <w:t>Commentaire</w:t>
      </w:r>
      <w:r w:rsidRPr="00611365">
        <w:rPr>
          <w:color w:val="C00000"/>
        </w:rPr>
        <w:t> </w:t>
      </w:r>
      <w:r w:rsidRPr="00611365">
        <w:t>: En affirmant que le temps est limité, ou plutôt qu’il s’est raccourci et que notre monde est en train de passer, Paul n’insiste pas sur l’imminence du retour du Christ, mais sur la certitude absolue que l’avenir dernier de l’homme s’est fait tout proche dans le Christ ressuscité. C’est pourquoi le chrétien doit prendre ses distances par rapport aux réalités provisoires de ce monde, dans le temps même où il les vit, que ce soit le mariage, la souffrance, le bonheur, la richesse. Non parce qu’il les dédaigne, mais pour ne pas s’y enliser et garder son cœur ouvert du monde à venir.</w:t>
      </w:r>
    </w:p>
    <w:p w:rsidR="00611365" w:rsidRDefault="00611365" w:rsidP="00611365">
      <w:pPr>
        <w:spacing w:after="0"/>
        <w:jc w:val="both"/>
      </w:pPr>
      <w:r w:rsidRPr="00611365">
        <w:t>Comment vivre notre situation et nos tâches présentes dans le monde pour que, loin de nous détourner du Seigneur, elles nous le fassent désirer avec plus de force ?</w:t>
      </w:r>
    </w:p>
    <w:p w:rsidR="00611365" w:rsidRPr="00611365" w:rsidRDefault="00611365" w:rsidP="00611365">
      <w:pPr>
        <w:spacing w:after="0"/>
        <w:jc w:val="both"/>
      </w:pPr>
    </w:p>
    <w:p w:rsidR="00611365" w:rsidRPr="00611365" w:rsidRDefault="00611365" w:rsidP="00611365">
      <w:pPr>
        <w:spacing w:after="0"/>
        <w:jc w:val="both"/>
      </w:pPr>
      <w:r w:rsidRPr="00611365">
        <w:rPr>
          <w:b/>
        </w:rPr>
        <w:lastRenderedPageBreak/>
        <w:t>Alléluia</w:t>
      </w:r>
      <w:r w:rsidRPr="00611365">
        <w:t xml:space="preserve">. </w:t>
      </w:r>
      <w:r w:rsidRPr="00611365">
        <w:rPr>
          <w:b/>
        </w:rPr>
        <w:t>Alléluia</w:t>
      </w:r>
      <w:r w:rsidRPr="00611365">
        <w:t xml:space="preserve">. Le règne de Dieu est tout proche. Convertissez-vous et croyez à l’Évangile. </w:t>
      </w:r>
      <w:r w:rsidRPr="00611365">
        <w:rPr>
          <w:b/>
        </w:rPr>
        <w:t>Alléluia</w:t>
      </w:r>
      <w:r w:rsidRPr="00611365">
        <w:t>.</w:t>
      </w:r>
    </w:p>
    <w:p w:rsidR="00611365" w:rsidRPr="00611365" w:rsidRDefault="00611365" w:rsidP="00611365">
      <w:pPr>
        <w:spacing w:after="0"/>
        <w:jc w:val="both"/>
        <w:rPr>
          <w:b/>
          <w:color w:val="C00000"/>
        </w:rPr>
      </w:pPr>
      <w:r w:rsidRPr="00611365">
        <w:rPr>
          <w:b/>
          <w:color w:val="C00000"/>
        </w:rPr>
        <w:t>Évangile de Jésus Christ selon saint Marc 1, 14-20</w:t>
      </w:r>
    </w:p>
    <w:p w:rsidR="00611365" w:rsidRPr="00611365" w:rsidRDefault="00611365" w:rsidP="00611365">
      <w:pPr>
        <w:spacing w:after="0"/>
        <w:jc w:val="both"/>
        <w:rPr>
          <w:i/>
        </w:rPr>
      </w:pPr>
      <w:r w:rsidRPr="00611365">
        <w:rPr>
          <w:i/>
        </w:rPr>
        <w:t>Le premier geste de Jésus pour annoncer l’Évangile est d’appeler des hommes à sa suite.</w:t>
      </w:r>
    </w:p>
    <w:p w:rsidR="00611365" w:rsidRPr="00611365" w:rsidRDefault="00611365" w:rsidP="00611365">
      <w:pPr>
        <w:spacing w:after="0"/>
        <w:jc w:val="both"/>
      </w:pPr>
      <w:r w:rsidRPr="00611365">
        <w:t>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w:t>
      </w:r>
    </w:p>
    <w:p w:rsidR="00611365" w:rsidRPr="00611365" w:rsidRDefault="00611365" w:rsidP="00611365">
      <w:pPr>
        <w:spacing w:after="0"/>
        <w:jc w:val="both"/>
      </w:pPr>
      <w:r w:rsidRPr="00611365">
        <w:t>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w:t>
      </w:r>
    </w:p>
    <w:p w:rsidR="00611365" w:rsidRPr="00611365" w:rsidRDefault="00611365" w:rsidP="00611365">
      <w:pPr>
        <w:spacing w:after="0"/>
        <w:jc w:val="both"/>
      </w:pPr>
      <w:r w:rsidRPr="00611365">
        <w:rPr>
          <w:b/>
          <w:color w:val="C00000"/>
        </w:rPr>
        <w:t>Commentaire</w:t>
      </w:r>
      <w:r w:rsidRPr="00611365">
        <w:rPr>
          <w:color w:val="C00000"/>
        </w:rPr>
        <w:t> </w:t>
      </w:r>
      <w:r w:rsidRPr="00611365">
        <w:t>: Jésus Christ passe près d’hommes qui nous sont présentés dans leur situation sociale et familiale. Il les appelle à le suivre. Rompant leurs liens sociaux et familiaux, ceux-ci quittent tout pour le suivre. Cette présentation abrupte néglige volontairement de signaler les rencontres préalables de ces hommes avec Jésus et leur cheminement intérieur jusqu’à l’éveil de leur vocation, dans le but de mettre en évidence l’importance primordiale de l’appel de Dieu dans toute vie chrétienne et apostolique.</w:t>
      </w:r>
    </w:p>
    <w:p w:rsidR="00611365" w:rsidRPr="00611365" w:rsidRDefault="00611365" w:rsidP="00611365">
      <w:pPr>
        <w:spacing w:after="0"/>
        <w:jc w:val="both"/>
      </w:pPr>
      <w:r w:rsidRPr="00611365">
        <w:t>Tout comme Jésus s’est entouré de collaborateurs pour annoncer la Bonne Nouvelle, nous sommes appelés à travailler en équipe pour témoigner de l’Évangile. Prenons le temps, dans la prière, de nommer quelques-uns de ces collaborateurs, de rendre grâce pour l’appel que Jésus leur a adressé et de dire notre joie, et nos difficultés, à travailler ensemble.</w:t>
      </w:r>
    </w:p>
    <w:p w:rsidR="00B95774" w:rsidRDefault="002B7B01" w:rsidP="00611365">
      <w:pPr>
        <w:spacing w:after="0"/>
        <w:jc w:val="both"/>
      </w:pPr>
    </w:p>
    <w:p w:rsidR="00611365" w:rsidRPr="00611365" w:rsidRDefault="00611365" w:rsidP="00611365">
      <w:pPr>
        <w:spacing w:after="0"/>
        <w:jc w:val="both"/>
        <w:rPr>
          <w:b/>
          <w:color w:val="C00000"/>
        </w:rPr>
      </w:pPr>
      <w:r w:rsidRPr="00611365">
        <w:rPr>
          <w:b/>
          <w:color w:val="C00000"/>
        </w:rPr>
        <w:t>Prière universelle</w:t>
      </w:r>
    </w:p>
    <w:p w:rsidR="00611365" w:rsidRPr="00611365" w:rsidRDefault="00611365" w:rsidP="00611365">
      <w:pPr>
        <w:spacing w:after="0"/>
        <w:jc w:val="both"/>
      </w:pPr>
      <w:r w:rsidRPr="00611365">
        <w:t xml:space="preserve">En </w:t>
      </w:r>
      <w:r w:rsidRPr="00611365">
        <w:rPr>
          <w:b/>
          <w:bCs/>
        </w:rPr>
        <w:t>ce dimanche de la Parole de Dieu</w:t>
      </w:r>
      <w:r w:rsidRPr="00611365">
        <w:t>, nous nous tournons vers Toi Dieu pour te confier tous les besoins de notre société :</w:t>
      </w:r>
    </w:p>
    <w:p w:rsidR="00611365" w:rsidRPr="00611365" w:rsidRDefault="00611365" w:rsidP="00611365">
      <w:pPr>
        <w:spacing w:after="0"/>
        <w:jc w:val="both"/>
      </w:pPr>
      <w:r w:rsidRPr="00611365">
        <w:t xml:space="preserve">Autrefois, </w:t>
      </w:r>
      <w:r w:rsidRPr="00611365">
        <w:rPr>
          <w:b/>
          <w:bCs/>
        </w:rPr>
        <w:t>les gens de Ninive crurent en Dieu</w:t>
      </w:r>
      <w:r w:rsidRPr="00611365">
        <w:t xml:space="preserve">, </w:t>
      </w:r>
      <w:r w:rsidRPr="00611365">
        <w:rPr>
          <w:b/>
          <w:bCs/>
        </w:rPr>
        <w:t>ils annoncèrent un jeûne</w:t>
      </w:r>
      <w:r w:rsidRPr="00611365">
        <w:t>. Et aujourd’hui, accorde nous de pratiquer les 4 jours de jeûne proposés par l’Église afin de raviver en nous la dignité humaine ! Nous te Prions Seigneur.</w:t>
      </w:r>
    </w:p>
    <w:p w:rsidR="00611365" w:rsidRPr="00611365" w:rsidRDefault="00611365" w:rsidP="00611365">
      <w:pPr>
        <w:spacing w:after="0"/>
        <w:jc w:val="both"/>
      </w:pPr>
      <w:r w:rsidRPr="00611365">
        <w:t xml:space="preserve">En ce dimanche de </w:t>
      </w:r>
      <w:r w:rsidRPr="00611365">
        <w:rPr>
          <w:b/>
          <w:bCs/>
        </w:rPr>
        <w:t>la fête de St François de Sales</w:t>
      </w:r>
      <w:r w:rsidRPr="00611365">
        <w:t>, patron des journalistes, Dieu fortifie en chacun d'eux le désir de travailler en service de la vérité, la justice et la paix ! Nous te Prions Seigneur.</w:t>
      </w:r>
    </w:p>
    <w:p w:rsidR="00611365" w:rsidRPr="00611365" w:rsidRDefault="00611365" w:rsidP="00611365">
      <w:pPr>
        <w:spacing w:after="0"/>
        <w:jc w:val="both"/>
      </w:pPr>
      <w:r w:rsidRPr="00611365">
        <w:t>Nous savons bien </w:t>
      </w:r>
      <w:r w:rsidRPr="00611365">
        <w:rPr>
          <w:b/>
          <w:bCs/>
        </w:rPr>
        <w:t>que le temps est limité</w:t>
      </w:r>
      <w:r w:rsidRPr="00611365">
        <w:t>, rends nous soucieux de nous aimer les uns les autres, désireux de poser les gestes pour les petits, les pauvres, sans distinction de religion ni de race, que cela se vivent au sein de chaque famille ! Nous te Prions Seigneur.</w:t>
      </w:r>
    </w:p>
    <w:p w:rsidR="00611365" w:rsidRPr="00611365" w:rsidRDefault="00611365" w:rsidP="00611365">
      <w:pPr>
        <w:spacing w:after="0"/>
        <w:jc w:val="both"/>
      </w:pPr>
      <w:r w:rsidRPr="00611365">
        <w:t>Rends-nous davantage conscients de l’importance pour notre vie à la suite de ton Fils de ta Parole. Aide nous à mettre en pratique cette Parole dans nos vies quotidiennes ! Nous te Prions Seigneur. </w:t>
      </w:r>
    </w:p>
    <w:p w:rsidR="00611365" w:rsidRPr="00611365" w:rsidRDefault="00611365" w:rsidP="00611365">
      <w:pPr>
        <w:spacing w:after="0"/>
        <w:jc w:val="both"/>
      </w:pPr>
      <w:r w:rsidRPr="00611365">
        <w:rPr>
          <w:b/>
          <w:bCs/>
        </w:rPr>
        <w:t>Jacques et Jean ont quitté leur père pour suivre le Christ</w:t>
      </w:r>
      <w:r w:rsidRPr="00611365">
        <w:t>. Aujourd’hui, accorde à notre communauté paroissiale de s’enraciner profondément dans l’évangile pour annoncer à nos concitoyens l’arrivée du règne de Dieu ! Nous te Prions Seigneur.</w:t>
      </w:r>
    </w:p>
    <w:p w:rsidR="00611365" w:rsidRPr="00611365" w:rsidRDefault="00611365" w:rsidP="00611365">
      <w:pPr>
        <w:spacing w:after="0"/>
        <w:jc w:val="both"/>
      </w:pPr>
      <w:r w:rsidRPr="00611365">
        <w:t>Dieu, le Père tout puissant, reçois nos prières en ce jour. Que l’Esprit qui demeure dans ta Parole nous mette sur la voie de partage et de la solidarité avec tous nos frères par ton Fils, Jésus Christ. Amen.</w:t>
      </w:r>
    </w:p>
    <w:p w:rsidR="00611365" w:rsidRDefault="00611365" w:rsidP="00611365">
      <w:pPr>
        <w:spacing w:after="0"/>
        <w:jc w:val="both"/>
      </w:pPr>
      <w:r>
        <w:t xml:space="preserve">Source : </w:t>
      </w:r>
      <w:hyperlink r:id="rId4" w:history="1">
        <w:r w:rsidRPr="00217331">
          <w:rPr>
            <w:rStyle w:val="Lienhypertexte"/>
          </w:rPr>
          <w:t>https://jardinierdedieu.fr/priere-universelle-3e-dimanche-ordinaire.html</w:t>
        </w:r>
      </w:hyperlink>
      <w:r>
        <w:t xml:space="preserve"> </w:t>
      </w:r>
    </w:p>
    <w:sectPr w:rsidR="00611365" w:rsidSect="0061136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65"/>
    <w:rsid w:val="00297232"/>
    <w:rsid w:val="002B7B01"/>
    <w:rsid w:val="00611365"/>
    <w:rsid w:val="00B960B1"/>
    <w:rsid w:val="00E32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782AA-83C5-49A5-B053-4BFE1740E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32"/>
    <w:pPr>
      <w:spacing w:after="40"/>
    </w:pPr>
    <w:rPr>
      <w:rFonts w:ascii="Times New Roman" w:hAnsi="Times New Roman"/>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13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ardinierdedieu.fr/priere-universelle-3e-dimanche-ordinair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1072</Words>
  <Characters>5902</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Alquier</dc:creator>
  <cp:keywords/>
  <dc:description/>
  <cp:lastModifiedBy>Jackie Alquier</cp:lastModifiedBy>
  <cp:revision>1</cp:revision>
  <dcterms:created xsi:type="dcterms:W3CDTF">2021-01-20T17:19:00Z</dcterms:created>
  <dcterms:modified xsi:type="dcterms:W3CDTF">2021-01-20T17:31:00Z</dcterms:modified>
</cp:coreProperties>
</file>