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36" w:rsidRPr="00DD5966" w:rsidRDefault="00AD5136" w:rsidP="00AD5136">
      <w:pPr>
        <w:shd w:val="clear" w:color="auto" w:fill="FFFFFF"/>
        <w:spacing w:after="0" w:line="0" w:lineRule="auto"/>
        <w:jc w:val="both"/>
        <w:rPr>
          <w:rFonts w:ascii="Times New Roman" w:eastAsia="Times New Roman" w:hAnsi="Times New Roman" w:cs="Times New Roman"/>
          <w:sz w:val="24"/>
          <w:szCs w:val="24"/>
          <w:bdr w:val="none" w:sz="0" w:space="0" w:color="auto" w:frame="1"/>
          <w:lang w:eastAsia="fr-FR"/>
        </w:rPr>
      </w:pPr>
    </w:p>
    <w:p w:rsidR="00AD5136" w:rsidRPr="00DD5966" w:rsidRDefault="00AD5136" w:rsidP="00AD5136">
      <w:pPr>
        <w:shd w:val="clear" w:color="auto" w:fill="FFFFFF"/>
        <w:spacing w:after="0" w:line="0" w:lineRule="auto"/>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bdr w:val="none" w:sz="0" w:space="0" w:color="auto" w:frame="1"/>
          <w:lang w:eastAsia="fr-FR"/>
        </w:rPr>
        <w:br/>
      </w:r>
    </w:p>
    <w:p w:rsidR="006F7E00" w:rsidRDefault="0001074C" w:rsidP="00AD513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43815</wp:posOffset>
            </wp:positionH>
            <wp:positionV relativeFrom="paragraph">
              <wp:posOffset>0</wp:posOffset>
            </wp:positionV>
            <wp:extent cx="5760720" cy="3241675"/>
            <wp:effectExtent l="0" t="0" r="0" b="0"/>
            <wp:wrapTight wrapText="bothSides">
              <wp:wrapPolygon edited="0">
                <wp:start x="0" y="0"/>
                <wp:lineTo x="0" y="21452"/>
                <wp:lineTo x="21500" y="21452"/>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thumbnail.cropped.750.422.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1675"/>
                    </a:xfrm>
                    <a:prstGeom prst="rect">
                      <a:avLst/>
                    </a:prstGeom>
                  </pic:spPr>
                </pic:pic>
              </a:graphicData>
            </a:graphic>
          </wp:anchor>
        </w:drawing>
      </w:r>
    </w:p>
    <w:p w:rsidR="00AD5136" w:rsidRPr="00DD5966" w:rsidRDefault="00DD5966" w:rsidP="00AD513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Tout est à l’amour »</w:t>
      </w:r>
      <w:r w:rsidR="00AD5136" w:rsidRPr="00DD5966">
        <w:rPr>
          <w:rFonts w:ascii="Times New Roman" w:eastAsia="Times New Roman" w:hAnsi="Times New Roman" w:cs="Times New Roman"/>
          <w:sz w:val="24"/>
          <w:szCs w:val="24"/>
          <w:lang w:eastAsia="fr-FR"/>
        </w:rPr>
        <w:t>. [1] Dans ses paroles nous pouvons recueillir l’héritage spirituel laissé par saint François de Sales qui est mort à Lyon le 28</w:t>
      </w:r>
      <w:r>
        <w:rPr>
          <w:rFonts w:ascii="Times New Roman" w:eastAsia="Times New Roman" w:hAnsi="Times New Roman" w:cs="Times New Roman"/>
          <w:sz w:val="24"/>
          <w:szCs w:val="24"/>
          <w:lang w:eastAsia="fr-FR"/>
        </w:rPr>
        <w:t xml:space="preserve"> décembre 1622. Prince-évêque « en exil »</w:t>
      </w:r>
      <w:r w:rsidR="00AD5136" w:rsidRPr="00DD5966">
        <w:rPr>
          <w:rFonts w:ascii="Times New Roman" w:eastAsia="Times New Roman" w:hAnsi="Times New Roman" w:cs="Times New Roman"/>
          <w:sz w:val="24"/>
          <w:szCs w:val="24"/>
          <w:lang w:eastAsia="fr-FR"/>
        </w:rPr>
        <w:t xml:space="preserve"> de Genève depuis une vingtaine d’années, il avait un peu plus de cinquante ans. Il était arrivé à Lyon après sa dernière mission diplomatique, le Duc de Savoie lui ayant demandé d’accompagner le Cardinal Maurice de Savoie en Avignon. Ensemble, ils avaient rendu hommage au jeune Roi Louis XIII, sur son chemin de retour vers Paris par la vallée du Rhône après une campagne militaire victorieuse dans le Sud de la France. Fatigué et en mauvaise santé, François s’était mis en rou</w:t>
      </w:r>
      <w:r>
        <w:rPr>
          <w:rFonts w:ascii="Times New Roman" w:eastAsia="Times New Roman" w:hAnsi="Times New Roman" w:cs="Times New Roman"/>
          <w:sz w:val="24"/>
          <w:szCs w:val="24"/>
          <w:lang w:eastAsia="fr-FR"/>
        </w:rPr>
        <w:t>te par pur esprit de service. « </w:t>
      </w:r>
      <w:r w:rsidR="00AD5136" w:rsidRPr="00DD5966">
        <w:rPr>
          <w:rFonts w:ascii="Times New Roman" w:eastAsia="Times New Roman" w:hAnsi="Times New Roman" w:cs="Times New Roman"/>
          <w:sz w:val="24"/>
          <w:szCs w:val="24"/>
          <w:lang w:eastAsia="fr-FR"/>
        </w:rPr>
        <w:t>S’il n’était pas très utile à leur service que je fasse ce voyage, j’aurais certainement beaucoup de bonnes et solides raisons pour m’en dispenser ; mais s’il s’agit de leur service, mort ou vivant, je ne me retirerai pas, mais</w:t>
      </w:r>
      <w:r>
        <w:rPr>
          <w:rFonts w:ascii="Times New Roman" w:eastAsia="Times New Roman" w:hAnsi="Times New Roman" w:cs="Times New Roman"/>
          <w:sz w:val="24"/>
          <w:szCs w:val="24"/>
          <w:lang w:eastAsia="fr-FR"/>
        </w:rPr>
        <w:t xml:space="preserve"> j’irai ou je me ferai traîner »</w:t>
      </w:r>
      <w:r w:rsidR="00AD5136" w:rsidRPr="00DD5966">
        <w:rPr>
          <w:rFonts w:ascii="Times New Roman" w:eastAsia="Times New Roman" w:hAnsi="Times New Roman" w:cs="Times New Roman"/>
          <w:sz w:val="24"/>
          <w:szCs w:val="24"/>
          <w:lang w:eastAsia="fr-FR"/>
        </w:rPr>
        <w:t>.</w:t>
      </w:r>
      <w:r w:rsidR="00CE4ED8" w:rsidRPr="00DD5966">
        <w:rPr>
          <w:rFonts w:ascii="Times New Roman" w:eastAsia="Times New Roman" w:hAnsi="Times New Roman" w:cs="Times New Roman"/>
          <w:sz w:val="24"/>
          <w:szCs w:val="24"/>
          <w:lang w:eastAsia="fr-FR"/>
        </w:rPr>
        <w:t xml:space="preserve"> </w:t>
      </w:r>
      <w:r w:rsidR="00AD5136" w:rsidRPr="00DD5966">
        <w:rPr>
          <w:rFonts w:ascii="Times New Roman" w:eastAsia="Times New Roman" w:hAnsi="Times New Roman" w:cs="Times New Roman"/>
          <w:sz w:val="24"/>
          <w:szCs w:val="24"/>
          <w:lang w:eastAsia="fr-FR"/>
        </w:rPr>
        <w:t>[2]</w:t>
      </w:r>
      <w:r w:rsidR="00CE4ED8" w:rsidRPr="00DD5966">
        <w:rPr>
          <w:rFonts w:ascii="Times New Roman" w:eastAsia="Times New Roman" w:hAnsi="Times New Roman" w:cs="Times New Roman"/>
          <w:sz w:val="24"/>
          <w:szCs w:val="24"/>
          <w:lang w:eastAsia="fr-FR"/>
        </w:rPr>
        <w:t xml:space="preserve"> </w:t>
      </w:r>
      <w:r w:rsidR="00AD5136" w:rsidRPr="00DD5966">
        <w:rPr>
          <w:rFonts w:ascii="Times New Roman" w:eastAsia="Times New Roman" w:hAnsi="Times New Roman" w:cs="Times New Roman"/>
          <w:sz w:val="24"/>
          <w:szCs w:val="24"/>
          <w:lang w:eastAsia="fr-FR"/>
        </w:rPr>
        <w:t>C’était son t</w:t>
      </w:r>
      <w:r w:rsidR="00CE4ED8" w:rsidRPr="00DD5966">
        <w:rPr>
          <w:rFonts w:ascii="Times New Roman" w:eastAsia="Times New Roman" w:hAnsi="Times New Roman" w:cs="Times New Roman"/>
          <w:sz w:val="24"/>
          <w:szCs w:val="24"/>
          <w:lang w:eastAsia="fr-FR"/>
        </w:rPr>
        <w:t xml:space="preserve">empérament. À Lyon, il logea au </w:t>
      </w:r>
      <w:r w:rsidR="00AD5136" w:rsidRPr="00DD5966">
        <w:rPr>
          <w:rStyle w:val="Lienhypertexte"/>
          <w:rFonts w:ascii="Times New Roman" w:eastAsia="Times New Roman" w:hAnsi="Times New Roman" w:cs="Times New Roman"/>
          <w:color w:val="auto"/>
          <w:sz w:val="24"/>
          <w:szCs w:val="24"/>
          <w:u w:val="none"/>
          <w:lang w:eastAsia="fr-FR"/>
        </w:rPr>
        <w:t>monastère</w:t>
      </w:r>
      <w:r w:rsidR="00CE4ED8" w:rsidRPr="00DD5966">
        <w:rPr>
          <w:rFonts w:ascii="Times New Roman" w:eastAsia="Times New Roman" w:hAnsi="Times New Roman" w:cs="Times New Roman"/>
          <w:sz w:val="24"/>
          <w:szCs w:val="24"/>
          <w:lang w:eastAsia="fr-FR"/>
        </w:rPr>
        <w:t xml:space="preserve"> </w:t>
      </w:r>
      <w:r w:rsidR="00AD5136" w:rsidRPr="00DD5966">
        <w:rPr>
          <w:rFonts w:ascii="Times New Roman" w:eastAsia="Times New Roman" w:hAnsi="Times New Roman" w:cs="Times New Roman"/>
          <w:sz w:val="24"/>
          <w:szCs w:val="24"/>
          <w:lang w:eastAsia="fr-FR"/>
        </w:rPr>
        <w:t>des Visitandines, dans la maison du jardinier afin de ne pas trop déranger et pour être en même temps plus libre de rencontrer ceux qui le désiraient.</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Désor</w:t>
      </w:r>
      <w:r w:rsidR="00DD5966">
        <w:rPr>
          <w:rFonts w:ascii="Times New Roman" w:eastAsia="Times New Roman" w:hAnsi="Times New Roman" w:cs="Times New Roman"/>
          <w:sz w:val="24"/>
          <w:szCs w:val="24"/>
          <w:lang w:eastAsia="fr-FR"/>
        </w:rPr>
        <w:t>mais peu impressionné par les « faibles grandeurs de la cour »</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 il avait passé ses derniers jours à exercer son ministère de pasteur dans</w:t>
      </w:r>
      <w:r w:rsidR="00DD5966">
        <w:rPr>
          <w:rFonts w:ascii="Times New Roman" w:eastAsia="Times New Roman" w:hAnsi="Times New Roman" w:cs="Times New Roman"/>
          <w:sz w:val="24"/>
          <w:szCs w:val="24"/>
          <w:lang w:eastAsia="fr-FR"/>
        </w:rPr>
        <w:t xml:space="preserve"> une succession de rendez-vous :</w:t>
      </w:r>
      <w:r w:rsidRPr="00DD5966">
        <w:rPr>
          <w:rFonts w:ascii="Times New Roman" w:eastAsia="Times New Roman" w:hAnsi="Times New Roman" w:cs="Times New Roman"/>
          <w:sz w:val="24"/>
          <w:szCs w:val="24"/>
          <w:lang w:eastAsia="fr-FR"/>
        </w:rPr>
        <w:t xml:space="preserve"> confessions, conversations, conférences, prédications ainsi que les incontournables ultimes lettres d’amitié spirituelle. La raison profonde de ce style de vie remplie de Dieu lui était devenue de plus en plus claire au fil du temps, et il l’avait formulée de manière simple et précise dans son célèbr</w:t>
      </w:r>
      <w:r w:rsidR="00DD5966">
        <w:rPr>
          <w:rFonts w:ascii="Times New Roman" w:eastAsia="Times New Roman" w:hAnsi="Times New Roman" w:cs="Times New Roman"/>
          <w:sz w:val="24"/>
          <w:szCs w:val="24"/>
          <w:lang w:eastAsia="fr-FR"/>
        </w:rPr>
        <w:t>e Traité de l’amour de Dieu : « </w:t>
      </w:r>
      <w:r w:rsidRPr="00DD5966">
        <w:rPr>
          <w:rFonts w:ascii="Times New Roman" w:eastAsia="Times New Roman" w:hAnsi="Times New Roman" w:cs="Times New Roman"/>
          <w:sz w:val="24"/>
          <w:szCs w:val="24"/>
          <w:lang w:eastAsia="fr-FR"/>
        </w:rPr>
        <w:t>Sitôt que l’homme pense un peu attentivement à la Divinité, il sent une certaine douce émotion du cœur, qui témoigne qu</w:t>
      </w:r>
      <w:r w:rsidR="00DD5966">
        <w:rPr>
          <w:rFonts w:ascii="Times New Roman" w:eastAsia="Times New Roman" w:hAnsi="Times New Roman" w:cs="Times New Roman"/>
          <w:sz w:val="24"/>
          <w:szCs w:val="24"/>
          <w:lang w:eastAsia="fr-FR"/>
        </w:rPr>
        <w:t>e Dieu est Dieu du cœur humain »</w:t>
      </w:r>
      <w:r w:rsidRPr="00DD5966">
        <w:rPr>
          <w:rFonts w:ascii="Times New Roman" w:eastAsia="Times New Roman" w:hAnsi="Times New Roman" w:cs="Times New Roman"/>
          <w:sz w:val="24"/>
          <w:szCs w:val="24"/>
          <w:lang w:eastAsia="fr-FR"/>
        </w:rPr>
        <w:t>.</w:t>
      </w:r>
      <w:r w:rsid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 Voilà la synthèse de sa pensée. L’expérience de Dieu est une évidence pour le cœur humain. Il ne s’agit pas d’une construction mentale mais d’une reconnaissance, pleine d’émerveillement et de gratitude, qui fait suite à la manifestation de Dieu. C’est dans le cœur et par le cœur que s’accomplit ce processus d’unification subtil et intense en vertu duquel l’homme reconnaît Dieu et, en même temps, se reconnaît lui-même, reconnaît son origine, sa profondeur et son accomplissement dans l’appel à l’amour. Il découvre que la foi n’est pas un mouvement aveugle, mais avant tout une attitude du cœur. Par elle, l’homme s’en remet à une vérité qui apparaît à sa conscience comme une “douce émotion”, capable de susciter en retour un bon vouloir auquel nul ne saurait renoncer pour toute réalité créée, comme il aimait à le dire.</w:t>
      </w:r>
    </w:p>
    <w:p w:rsidR="00AD5136" w:rsidRPr="00DD5966" w:rsidRDefault="00CE4ED8"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lastRenderedPageBreak/>
        <w:t>À</w:t>
      </w:r>
      <w:r w:rsidR="00AD5136" w:rsidRPr="00DD5966">
        <w:rPr>
          <w:rFonts w:ascii="Times New Roman" w:eastAsia="Times New Roman" w:hAnsi="Times New Roman" w:cs="Times New Roman"/>
          <w:sz w:val="24"/>
          <w:szCs w:val="24"/>
          <w:lang w:eastAsia="fr-FR"/>
        </w:rPr>
        <w:t xml:space="preserve"> cette lumière, on comprend que, pour saint François de Sales, il n’y avait pas de meilleur lieu pour trouver Dieu, et pour aider à le chercher, que le cœur de chaque homme et de chaque femme de son temps. Il l’avait appris en s’observant lui-même attentivement dès son plus jeune âge, et en scrutant le cœur humain.</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 xml:space="preserve">Lors de sa dernière rencontre de ces jours-là, à Lyon avec ses Visitandines, dans le climat intime d’un quotidien habité par Dieu, il leur avait laissé cette expression par laquelle il aurait voulu que sa mémoire soit plus tard fixée en </w:t>
      </w:r>
      <w:r w:rsidR="00DD5966">
        <w:rPr>
          <w:rFonts w:ascii="Times New Roman" w:eastAsia="Times New Roman" w:hAnsi="Times New Roman" w:cs="Times New Roman"/>
          <w:sz w:val="24"/>
          <w:szCs w:val="24"/>
          <w:lang w:eastAsia="fr-FR"/>
        </w:rPr>
        <w:t>elles : « </w:t>
      </w:r>
      <w:r w:rsidRPr="00DD5966">
        <w:rPr>
          <w:rFonts w:ascii="Times New Roman" w:eastAsia="Times New Roman" w:hAnsi="Times New Roman" w:cs="Times New Roman"/>
          <w:sz w:val="24"/>
          <w:szCs w:val="24"/>
          <w:lang w:eastAsia="fr-FR"/>
        </w:rPr>
        <w:t>J’ai tout résumé dans ces deux mots quand je vous ai dit</w:t>
      </w:r>
      <w:r w:rsidR="00DD5966">
        <w:rPr>
          <w:rFonts w:ascii="Times New Roman" w:eastAsia="Times New Roman" w:hAnsi="Times New Roman" w:cs="Times New Roman"/>
          <w:sz w:val="24"/>
          <w:szCs w:val="24"/>
          <w:lang w:eastAsia="fr-FR"/>
        </w:rPr>
        <w:t xml:space="preserve"> de ne rien refuser ni désirer ; je n’ai plus rien à vous dire »</w:t>
      </w:r>
      <w:r w:rsidRPr="00DD5966">
        <w:rPr>
          <w:rFonts w:ascii="Times New Roman" w:eastAsia="Times New Roman" w:hAnsi="Times New Roman" w:cs="Times New Roman"/>
          <w:sz w:val="24"/>
          <w:szCs w:val="24"/>
          <w:lang w:eastAsia="fr-FR"/>
        </w:rPr>
        <w:t>.</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[5] Il ne s’agissait cependant pas d’un </w:t>
      </w:r>
      <w:r w:rsidR="00DD5966">
        <w:rPr>
          <w:rFonts w:ascii="Times New Roman" w:eastAsia="Times New Roman" w:hAnsi="Times New Roman" w:cs="Times New Roman"/>
          <w:sz w:val="24"/>
          <w:szCs w:val="24"/>
          <w:lang w:eastAsia="fr-FR"/>
        </w:rPr>
        <w:t>exercice de pur volontarisme, « une volonté sans humilité »</w:t>
      </w:r>
      <w:r w:rsidRPr="00DD5966">
        <w:rPr>
          <w:rFonts w:ascii="Times New Roman" w:eastAsia="Times New Roman" w:hAnsi="Times New Roman" w:cs="Times New Roman"/>
          <w:sz w:val="24"/>
          <w:szCs w:val="24"/>
          <w:lang w:eastAsia="fr-FR"/>
        </w:rPr>
        <w:t>,</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[6] de cette tentation su</w:t>
      </w:r>
      <w:r w:rsidR="00DD5966">
        <w:rPr>
          <w:rFonts w:ascii="Times New Roman" w:eastAsia="Times New Roman" w:hAnsi="Times New Roman" w:cs="Times New Roman"/>
          <w:sz w:val="24"/>
          <w:szCs w:val="24"/>
          <w:lang w:eastAsia="fr-FR"/>
        </w:rPr>
        <w:t xml:space="preserve">btile sur le chemin de la </w:t>
      </w:r>
      <w:r w:rsidRPr="00DD5966">
        <w:rPr>
          <w:rStyle w:val="Lienhypertexte"/>
          <w:rFonts w:ascii="Times New Roman" w:eastAsia="Times New Roman" w:hAnsi="Times New Roman" w:cs="Times New Roman"/>
          <w:color w:val="auto"/>
          <w:sz w:val="24"/>
          <w:szCs w:val="24"/>
          <w:u w:val="none"/>
          <w:lang w:eastAsia="fr-FR"/>
        </w:rPr>
        <w:t>sainteté</w:t>
      </w:r>
      <w:r w:rsid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qui confond celle-ci avec la justification par ses propres forces, avec l’adoration de la volonté humaine</w:t>
      </w:r>
      <w:r w:rsidR="00DD5966">
        <w:rPr>
          <w:rFonts w:ascii="Times New Roman" w:eastAsia="Times New Roman" w:hAnsi="Times New Roman" w:cs="Times New Roman"/>
          <w:sz w:val="24"/>
          <w:szCs w:val="24"/>
          <w:lang w:eastAsia="fr-FR"/>
        </w:rPr>
        <w:t xml:space="preserve"> et de sa propre capacité, « </w:t>
      </w:r>
      <w:r w:rsidRPr="00DD5966">
        <w:rPr>
          <w:rFonts w:ascii="Times New Roman" w:eastAsia="Times New Roman" w:hAnsi="Times New Roman" w:cs="Times New Roman"/>
          <w:sz w:val="24"/>
          <w:szCs w:val="24"/>
          <w:lang w:eastAsia="fr-FR"/>
        </w:rPr>
        <w:t>qui aboutit à une autosatisfaction égocentrique et élitist</w:t>
      </w:r>
      <w:r w:rsidR="00DD5966">
        <w:rPr>
          <w:rFonts w:ascii="Times New Roman" w:eastAsia="Times New Roman" w:hAnsi="Times New Roman" w:cs="Times New Roman"/>
          <w:sz w:val="24"/>
          <w:szCs w:val="24"/>
          <w:lang w:eastAsia="fr-FR"/>
        </w:rPr>
        <w:t>e dépourvue de véritable amour »</w:t>
      </w:r>
      <w:r w:rsidRPr="00DD5966">
        <w:rPr>
          <w:rFonts w:ascii="Times New Roman" w:eastAsia="Times New Roman" w:hAnsi="Times New Roman" w:cs="Times New Roman"/>
          <w:sz w:val="24"/>
          <w:szCs w:val="24"/>
          <w:lang w:eastAsia="fr-FR"/>
        </w:rPr>
        <w:t>.</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[7] Il ne s’agissait pas non plus d’un pur quiétisme, d’un abandon passif et sans affects à une doctrine sans chair et sans histoire.</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[8]</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Cette formule naissait plutôt de la contemplation de la vie même du Fils incarné. Le 26 décembre le Saint s’adres</w:t>
      </w:r>
      <w:r w:rsidR="00DD5966">
        <w:rPr>
          <w:rFonts w:ascii="Times New Roman" w:eastAsia="Times New Roman" w:hAnsi="Times New Roman" w:cs="Times New Roman"/>
          <w:sz w:val="24"/>
          <w:szCs w:val="24"/>
          <w:lang w:eastAsia="fr-FR"/>
        </w:rPr>
        <w:t xml:space="preserve">sait ainsi aux Sœurs au cœur du </w:t>
      </w:r>
      <w:r w:rsidRPr="00DD5966">
        <w:rPr>
          <w:rStyle w:val="Lienhypertexte"/>
          <w:rFonts w:ascii="Times New Roman" w:eastAsia="Times New Roman" w:hAnsi="Times New Roman" w:cs="Times New Roman"/>
          <w:color w:val="auto"/>
          <w:sz w:val="24"/>
          <w:szCs w:val="24"/>
          <w:u w:val="none"/>
          <w:lang w:eastAsia="fr-FR"/>
        </w:rPr>
        <w:t>mystère</w:t>
      </w:r>
      <w:r w:rsidR="00DD5966">
        <w:rPr>
          <w:rFonts w:ascii="Times New Roman" w:eastAsia="Times New Roman" w:hAnsi="Times New Roman" w:cs="Times New Roman"/>
          <w:sz w:val="24"/>
          <w:szCs w:val="24"/>
          <w:lang w:eastAsia="fr-FR"/>
        </w:rPr>
        <w:t xml:space="preserve"> de Noël : « </w:t>
      </w:r>
      <w:r w:rsidRPr="00DD5966">
        <w:rPr>
          <w:rFonts w:ascii="Times New Roman" w:eastAsia="Times New Roman" w:hAnsi="Times New Roman" w:cs="Times New Roman"/>
          <w:sz w:val="24"/>
          <w:szCs w:val="24"/>
          <w:lang w:eastAsia="fr-FR"/>
        </w:rPr>
        <w:t>Voyez-vous</w:t>
      </w:r>
      <w:r w:rsidR="00DD5966">
        <w:rPr>
          <w:rFonts w:ascii="Times New Roman" w:eastAsia="Times New Roman" w:hAnsi="Times New Roman" w:cs="Times New Roman"/>
          <w:sz w:val="24"/>
          <w:szCs w:val="24"/>
          <w:lang w:eastAsia="fr-FR"/>
        </w:rPr>
        <w:t xml:space="preserve"> l’Enfant Jésus dans la crèche ?</w:t>
      </w:r>
      <w:r w:rsidRPr="00DD5966">
        <w:rPr>
          <w:rFonts w:ascii="Times New Roman" w:eastAsia="Times New Roman" w:hAnsi="Times New Roman" w:cs="Times New Roman"/>
          <w:sz w:val="24"/>
          <w:szCs w:val="24"/>
          <w:lang w:eastAsia="fr-FR"/>
        </w:rPr>
        <w:t xml:space="preserve"> Il reçoit tous les ravages du temps, le froid et tout ce que le Père permet qu’il lui arrive. Il ne refuse pas les petites consolations que sa mère lui donne, et il n’est pas écrit qu’il tende jamais les mains pour avoir le sein de sa Mère, mais il laisse tout à ses soins et à sa prévoyance ; ainsi nous ne devons rien désirer ni refuser, supportant tout ce que Dieu nous envoie, le</w:t>
      </w:r>
      <w:r w:rsidR="00DD5966">
        <w:rPr>
          <w:rFonts w:ascii="Times New Roman" w:eastAsia="Times New Roman" w:hAnsi="Times New Roman" w:cs="Times New Roman"/>
          <w:sz w:val="24"/>
          <w:szCs w:val="24"/>
          <w:lang w:eastAsia="fr-FR"/>
        </w:rPr>
        <w:t xml:space="preserve"> froid et les ravages du temps »</w:t>
      </w:r>
      <w:r w:rsidRPr="00DD5966">
        <w:rPr>
          <w:rFonts w:ascii="Times New Roman" w:eastAsia="Times New Roman" w:hAnsi="Times New Roman" w:cs="Times New Roman"/>
          <w:sz w:val="24"/>
          <w:szCs w:val="24"/>
          <w:lang w:eastAsia="fr-FR"/>
        </w:rPr>
        <w:t>.</w:t>
      </w:r>
      <w:r w:rsid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[9] Son attention à reconnaître comme indispensable le soin de tout ce qui est humain est émouvante. À l’école de l’</w:t>
      </w:r>
      <w:r w:rsidRPr="00DD5966">
        <w:rPr>
          <w:rStyle w:val="Lienhypertexte"/>
          <w:rFonts w:ascii="Times New Roman" w:eastAsia="Times New Roman" w:hAnsi="Times New Roman" w:cs="Times New Roman"/>
          <w:color w:val="auto"/>
          <w:sz w:val="24"/>
          <w:szCs w:val="24"/>
          <w:u w:val="none"/>
          <w:lang w:eastAsia="fr-FR"/>
        </w:rPr>
        <w:t>Incarnation</w:t>
      </w:r>
      <w:r w:rsidRPr="00DD5966">
        <w:rPr>
          <w:rFonts w:ascii="Times New Roman" w:eastAsia="Times New Roman" w:hAnsi="Times New Roman" w:cs="Times New Roman"/>
          <w:sz w:val="24"/>
          <w:szCs w:val="24"/>
          <w:lang w:eastAsia="fr-FR"/>
        </w:rPr>
        <w:t>, il avait appris à lire l’histoire et à l’habiter avec confiance.</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Le critère de l’amour</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Par expérience, il avait reconnu que le désir est la racine de toute vraie vie spirituelle et, en même temps, le lieu de sa contrefaçon. C’est pourquoi, en recueillant largement la tradition spirituelle qui l’avait précédé, il avait compris l’importance de mettre constamment le désir à l’épreuve par un continuel exercice de discernement. Il avait retrouvé dans l’amour le critère ultime de son évaluation. Toujours lors de son dernier séjour à Lyon, en la fête de saint Étienne, deux jours avan</w:t>
      </w:r>
      <w:r w:rsidR="00D159D0">
        <w:rPr>
          <w:rFonts w:ascii="Times New Roman" w:eastAsia="Times New Roman" w:hAnsi="Times New Roman" w:cs="Times New Roman"/>
          <w:sz w:val="24"/>
          <w:szCs w:val="24"/>
          <w:lang w:eastAsia="fr-FR"/>
        </w:rPr>
        <w:t>t sa mort, il avait déclaré : « </w:t>
      </w:r>
      <w:r w:rsidRPr="00DD5966">
        <w:rPr>
          <w:rFonts w:ascii="Times New Roman" w:eastAsia="Times New Roman" w:hAnsi="Times New Roman" w:cs="Times New Roman"/>
          <w:sz w:val="24"/>
          <w:szCs w:val="24"/>
          <w:lang w:eastAsia="fr-FR"/>
        </w:rPr>
        <w:t>C’est l’amour qui donne la perfection à nos</w:t>
      </w:r>
      <w:r w:rsidR="00D159D0">
        <w:rPr>
          <w:rFonts w:ascii="Times New Roman" w:eastAsia="Times New Roman" w:hAnsi="Times New Roman" w:cs="Times New Roman"/>
          <w:sz w:val="24"/>
          <w:szCs w:val="24"/>
          <w:lang w:eastAsia="fr-FR"/>
        </w:rPr>
        <w:t xml:space="preserve"> œuvres. Je vous dis bien plus :</w:t>
      </w:r>
      <w:r w:rsidRPr="00DD5966">
        <w:rPr>
          <w:rFonts w:ascii="Times New Roman" w:eastAsia="Times New Roman" w:hAnsi="Times New Roman" w:cs="Times New Roman"/>
          <w:sz w:val="24"/>
          <w:szCs w:val="24"/>
          <w:lang w:eastAsia="fr-FR"/>
        </w:rPr>
        <w:t xml:space="preserve"> voilà une personne qui souffre le martyre pour Dieu avec une once d’amour, elle mérite beaucoup, on ne saura</w:t>
      </w:r>
      <w:r w:rsidR="00D159D0">
        <w:rPr>
          <w:rFonts w:ascii="Times New Roman" w:eastAsia="Times New Roman" w:hAnsi="Times New Roman" w:cs="Times New Roman"/>
          <w:sz w:val="24"/>
          <w:szCs w:val="24"/>
          <w:lang w:eastAsia="fr-FR"/>
        </w:rPr>
        <w:t>it donner davantage que sa vie ;</w:t>
      </w:r>
      <w:r w:rsidRPr="00DD5966">
        <w:rPr>
          <w:rFonts w:ascii="Times New Roman" w:eastAsia="Times New Roman" w:hAnsi="Times New Roman" w:cs="Times New Roman"/>
          <w:sz w:val="24"/>
          <w:szCs w:val="24"/>
          <w:lang w:eastAsia="fr-FR"/>
        </w:rPr>
        <w:t xml:space="preserve"> mais une autre personne qui ne souffrira qu’une chiquenaude avec deux onces d’amour aura beaucoup plu</w:t>
      </w:r>
      <w:r w:rsidR="00D159D0">
        <w:rPr>
          <w:rFonts w:ascii="Times New Roman" w:eastAsia="Times New Roman" w:hAnsi="Times New Roman" w:cs="Times New Roman"/>
          <w:sz w:val="24"/>
          <w:szCs w:val="24"/>
          <w:lang w:eastAsia="fr-FR"/>
        </w:rPr>
        <w:t xml:space="preserve">s de mérite, parce que c’est la </w:t>
      </w:r>
      <w:r w:rsidRPr="00DD5966">
        <w:rPr>
          <w:rStyle w:val="Lienhypertexte"/>
          <w:rFonts w:ascii="Times New Roman" w:eastAsia="Times New Roman" w:hAnsi="Times New Roman" w:cs="Times New Roman"/>
          <w:color w:val="auto"/>
          <w:sz w:val="24"/>
          <w:szCs w:val="24"/>
          <w:u w:val="none"/>
          <w:lang w:eastAsia="fr-FR"/>
        </w:rPr>
        <w:t>charité</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et l’amour qui donne le prix à nos œuvres ».[10]</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De manière concrète et surprenante, il avait poursuivi en illustrant la relation difficile en</w:t>
      </w:r>
      <w:r w:rsidR="00D159D0">
        <w:rPr>
          <w:rFonts w:ascii="Times New Roman" w:eastAsia="Times New Roman" w:hAnsi="Times New Roman" w:cs="Times New Roman"/>
          <w:sz w:val="24"/>
          <w:szCs w:val="24"/>
          <w:lang w:eastAsia="fr-FR"/>
        </w:rPr>
        <w:t>tre contemplation et action : « </w:t>
      </w:r>
      <w:r w:rsidRPr="00DD5966">
        <w:rPr>
          <w:rFonts w:ascii="Times New Roman" w:eastAsia="Times New Roman" w:hAnsi="Times New Roman" w:cs="Times New Roman"/>
          <w:sz w:val="24"/>
          <w:szCs w:val="24"/>
          <w:lang w:eastAsia="fr-FR"/>
        </w:rPr>
        <w:t>Vous savez ou devriez savoir que la contemplation est en soi meilleure</w:t>
      </w:r>
      <w:r w:rsidR="00D159D0">
        <w:rPr>
          <w:rFonts w:ascii="Times New Roman" w:eastAsia="Times New Roman" w:hAnsi="Times New Roman" w:cs="Times New Roman"/>
          <w:sz w:val="24"/>
          <w:szCs w:val="24"/>
          <w:lang w:eastAsia="fr-FR"/>
        </w:rPr>
        <w:t xml:space="preserve"> que l’action et la vie active ;</w:t>
      </w:r>
      <w:r w:rsidRPr="00DD5966">
        <w:rPr>
          <w:rFonts w:ascii="Times New Roman" w:eastAsia="Times New Roman" w:hAnsi="Times New Roman" w:cs="Times New Roman"/>
          <w:sz w:val="24"/>
          <w:szCs w:val="24"/>
          <w:lang w:eastAsia="fr-FR"/>
        </w:rPr>
        <w:t xml:space="preserve"> mais si dans la vie active on trouve une plus grande union [avec Dieu], alors elle est meilleure. Si une sœur, qui est dans la cuisine et maintient la casserole sur le feu, a pl</w:t>
      </w:r>
      <w:r w:rsidR="00D159D0">
        <w:rPr>
          <w:rFonts w:ascii="Times New Roman" w:eastAsia="Times New Roman" w:hAnsi="Times New Roman" w:cs="Times New Roman"/>
          <w:sz w:val="24"/>
          <w:szCs w:val="24"/>
          <w:lang w:eastAsia="fr-FR"/>
        </w:rPr>
        <w:t xml:space="preserve">us d’amour et de </w:t>
      </w:r>
      <w:r w:rsidRPr="00DD5966">
        <w:rPr>
          <w:rStyle w:val="Lienhypertexte"/>
          <w:rFonts w:ascii="Times New Roman" w:eastAsia="Times New Roman" w:hAnsi="Times New Roman" w:cs="Times New Roman"/>
          <w:color w:val="auto"/>
          <w:sz w:val="24"/>
          <w:szCs w:val="24"/>
          <w:u w:val="none"/>
          <w:lang w:eastAsia="fr-FR"/>
        </w:rPr>
        <w:t>charité</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qu’une autre, le feu matériel ne la retiendra pas, mais l’aidera à être plus agréable à Dieu. Il arrive assez souvent que l’on soit uni à Dieu dans l</w:t>
      </w:r>
      <w:r w:rsidR="00D159D0">
        <w:rPr>
          <w:rFonts w:ascii="Times New Roman" w:eastAsia="Times New Roman" w:hAnsi="Times New Roman" w:cs="Times New Roman"/>
          <w:sz w:val="24"/>
          <w:szCs w:val="24"/>
          <w:lang w:eastAsia="fr-FR"/>
        </w:rPr>
        <w:t>’action comme dans la solitude ;</w:t>
      </w:r>
      <w:r w:rsidRPr="00DD5966">
        <w:rPr>
          <w:rFonts w:ascii="Times New Roman" w:eastAsia="Times New Roman" w:hAnsi="Times New Roman" w:cs="Times New Roman"/>
          <w:sz w:val="24"/>
          <w:szCs w:val="24"/>
          <w:lang w:eastAsia="fr-FR"/>
        </w:rPr>
        <w:t xml:space="preserve"> en fin de compte, j’en reviens toujours à la question de savoir </w:t>
      </w:r>
      <w:r w:rsidR="00D159D0">
        <w:rPr>
          <w:rFonts w:ascii="Times New Roman" w:eastAsia="Times New Roman" w:hAnsi="Times New Roman" w:cs="Times New Roman"/>
          <w:sz w:val="24"/>
          <w:szCs w:val="24"/>
          <w:lang w:eastAsia="fr-FR"/>
        </w:rPr>
        <w:t>où l’on trouve le plus d’amour »</w:t>
      </w:r>
      <w:r w:rsidRPr="00DD5966">
        <w:rPr>
          <w:rFonts w:ascii="Times New Roman" w:eastAsia="Times New Roman" w:hAnsi="Times New Roman" w:cs="Times New Roman"/>
          <w:sz w:val="24"/>
          <w:szCs w:val="24"/>
          <w:lang w:eastAsia="fr-FR"/>
        </w:rPr>
        <w:t>.</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[11]</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C’est la vraie question qui surpasse toute rig</w:t>
      </w:r>
      <w:r w:rsidR="00D159D0">
        <w:rPr>
          <w:rFonts w:ascii="Times New Roman" w:eastAsia="Times New Roman" w:hAnsi="Times New Roman" w:cs="Times New Roman"/>
          <w:sz w:val="24"/>
          <w:szCs w:val="24"/>
          <w:lang w:eastAsia="fr-FR"/>
        </w:rPr>
        <w:t>idité inutile ou repli sur soi :</w:t>
      </w:r>
      <w:r w:rsidRPr="00DD5966">
        <w:rPr>
          <w:rFonts w:ascii="Times New Roman" w:eastAsia="Times New Roman" w:hAnsi="Times New Roman" w:cs="Times New Roman"/>
          <w:sz w:val="24"/>
          <w:szCs w:val="24"/>
          <w:lang w:eastAsia="fr-FR"/>
        </w:rPr>
        <w:t xml:space="preserve"> se demander à chaque instant, pour chaque choix, dans chaque circonstance de la vie, où se trouve le plus grand amour. Ce n’est pas un hasard si saint François de Sales a été </w:t>
      </w:r>
      <w:r w:rsidR="00D159D0">
        <w:rPr>
          <w:rFonts w:ascii="Times New Roman" w:eastAsia="Times New Roman" w:hAnsi="Times New Roman" w:cs="Times New Roman"/>
          <w:sz w:val="24"/>
          <w:szCs w:val="24"/>
          <w:lang w:eastAsia="fr-FR"/>
        </w:rPr>
        <w:t>appelé par saint Jean-Paul II « le Docteur de l’amour divin »</w:t>
      </w:r>
      <w:r w:rsidRPr="00DD5966">
        <w:rPr>
          <w:rFonts w:ascii="Times New Roman" w:eastAsia="Times New Roman" w:hAnsi="Times New Roman" w:cs="Times New Roman"/>
          <w:sz w:val="24"/>
          <w:szCs w:val="24"/>
          <w:lang w:eastAsia="fr-FR"/>
        </w:rPr>
        <w:t>,</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[12] non seulement parce qu’il en a écrit un puissant Traité, mais surtout parce qu’il en a été témoin. Par ailleurs, ses écrits ne peuvent pas être considérés comme une théorie rédigée sur le papier, loin des préoccupations de l’homme ordinaire, car son enseignement est né d’une observation attentive de l’expérience. Il n’a fait que transformer en doctrine ce qu’il vivait et déchiffrait avec acuité, </w:t>
      </w:r>
      <w:r w:rsidRPr="00DD5966">
        <w:rPr>
          <w:rFonts w:ascii="Times New Roman" w:eastAsia="Times New Roman" w:hAnsi="Times New Roman" w:cs="Times New Roman"/>
          <w:sz w:val="24"/>
          <w:szCs w:val="24"/>
          <w:lang w:eastAsia="fr-FR"/>
        </w:rPr>
        <w:lastRenderedPageBreak/>
        <w:t>éclairé par l’Esprit, dans son action pastorale singulière et novatrice. Une synthèse de sa manière de procéder se retrouve dans la préface de ce même Tra</w:t>
      </w:r>
      <w:r w:rsidR="00D159D0">
        <w:rPr>
          <w:rFonts w:ascii="Times New Roman" w:eastAsia="Times New Roman" w:hAnsi="Times New Roman" w:cs="Times New Roman"/>
          <w:sz w:val="24"/>
          <w:szCs w:val="24"/>
          <w:lang w:eastAsia="fr-FR"/>
        </w:rPr>
        <w:t>ité sur l’amour de Dieu : « </w:t>
      </w:r>
      <w:r w:rsidRPr="00DD5966">
        <w:rPr>
          <w:rFonts w:ascii="Times New Roman" w:eastAsia="Times New Roman" w:hAnsi="Times New Roman" w:cs="Times New Roman"/>
          <w:sz w:val="24"/>
          <w:szCs w:val="24"/>
          <w:lang w:eastAsia="fr-FR"/>
        </w:rPr>
        <w:t xml:space="preserve">Tout est à l’amour, pour l’amour </w:t>
      </w:r>
      <w:r w:rsidR="00D159D0">
        <w:rPr>
          <w:rFonts w:ascii="Times New Roman" w:eastAsia="Times New Roman" w:hAnsi="Times New Roman" w:cs="Times New Roman"/>
          <w:sz w:val="24"/>
          <w:szCs w:val="24"/>
          <w:lang w:eastAsia="fr-FR"/>
        </w:rPr>
        <w:t>et d’amour en la sainte Église »</w:t>
      </w:r>
      <w:r w:rsidRPr="00DD5966">
        <w:rPr>
          <w:rFonts w:ascii="Times New Roman" w:eastAsia="Times New Roman" w:hAnsi="Times New Roman" w:cs="Times New Roman"/>
          <w:sz w:val="24"/>
          <w:szCs w:val="24"/>
          <w:lang w:eastAsia="fr-FR"/>
        </w:rPr>
        <w:t>.</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[13]</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Le</w:t>
      </w:r>
      <w:r w:rsidR="00D159D0" w:rsidRPr="0001074C">
        <w:rPr>
          <w:rFonts w:ascii="Times New Roman" w:eastAsia="Times New Roman" w:hAnsi="Times New Roman" w:cs="Times New Roman"/>
          <w:b/>
          <w:bCs/>
          <w:color w:val="C00000"/>
          <w:sz w:val="24"/>
          <w:szCs w:val="24"/>
          <w:lang w:eastAsia="fr-FR"/>
        </w:rPr>
        <w:t>s années de formation initiale :</w:t>
      </w:r>
      <w:r w:rsidRPr="0001074C">
        <w:rPr>
          <w:rFonts w:ascii="Times New Roman" w:eastAsia="Times New Roman" w:hAnsi="Times New Roman" w:cs="Times New Roman"/>
          <w:b/>
          <w:bCs/>
          <w:color w:val="C00000"/>
          <w:sz w:val="24"/>
          <w:szCs w:val="24"/>
          <w:lang w:eastAsia="fr-FR"/>
        </w:rPr>
        <w:t xml:space="preserve"> l’ave</w:t>
      </w:r>
      <w:r w:rsidR="00D159D0" w:rsidRPr="0001074C">
        <w:rPr>
          <w:rFonts w:ascii="Times New Roman" w:eastAsia="Times New Roman" w:hAnsi="Times New Roman" w:cs="Times New Roman"/>
          <w:b/>
          <w:bCs/>
          <w:color w:val="C00000"/>
          <w:sz w:val="24"/>
          <w:szCs w:val="24"/>
          <w:lang w:eastAsia="fr-FR"/>
        </w:rPr>
        <w:t>nture de la connaissance de soi</w:t>
      </w:r>
      <w:r w:rsidRPr="0001074C">
        <w:rPr>
          <w:rFonts w:ascii="Times New Roman" w:eastAsia="Times New Roman" w:hAnsi="Times New Roman" w:cs="Times New Roman"/>
          <w:b/>
          <w:bCs/>
          <w:color w:val="C00000"/>
          <w:sz w:val="24"/>
          <w:szCs w:val="24"/>
          <w:lang w:eastAsia="fr-FR"/>
        </w:rPr>
        <w:t xml:space="preserve"> en Dieu</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Il est né le 21 août 1567, au château de Sales, près de Thorens, de François de Nouvelles, seigneur de Boissy</w:t>
      </w:r>
      <w:r w:rsidR="00D159D0">
        <w:rPr>
          <w:rFonts w:ascii="Times New Roman" w:eastAsia="Times New Roman" w:hAnsi="Times New Roman" w:cs="Times New Roman"/>
          <w:sz w:val="24"/>
          <w:szCs w:val="24"/>
          <w:lang w:eastAsia="fr-FR"/>
        </w:rPr>
        <w:t>, et de Françoise de Sionnaz. « </w:t>
      </w:r>
      <w:r w:rsidRPr="00DD5966">
        <w:rPr>
          <w:rFonts w:ascii="Times New Roman" w:eastAsia="Times New Roman" w:hAnsi="Times New Roman" w:cs="Times New Roman"/>
          <w:sz w:val="24"/>
          <w:szCs w:val="24"/>
          <w:lang w:eastAsia="fr-FR"/>
        </w:rPr>
        <w:t xml:space="preserve">Ayant vécu à cheval entre deux siècles, le XVIe et le </w:t>
      </w:r>
      <w:r w:rsidR="0001074C" w:rsidRPr="00DD5966">
        <w:rPr>
          <w:rFonts w:ascii="Times New Roman" w:eastAsia="Times New Roman" w:hAnsi="Times New Roman" w:cs="Times New Roman"/>
          <w:sz w:val="24"/>
          <w:szCs w:val="24"/>
          <w:lang w:eastAsia="fr-FR"/>
        </w:rPr>
        <w:t>XVIIe,</w:t>
      </w:r>
      <w:r w:rsidRPr="00DD5966">
        <w:rPr>
          <w:rFonts w:ascii="Times New Roman" w:eastAsia="Times New Roman" w:hAnsi="Times New Roman" w:cs="Times New Roman"/>
          <w:sz w:val="24"/>
          <w:szCs w:val="24"/>
          <w:lang w:eastAsia="fr-FR"/>
        </w:rPr>
        <w:t xml:space="preserve"> il rassemblait en lui le meilleur des enseignements et des conquêtes culturelles du siècle qui s’achevait, réconciliant l’héritage de l’humanisme et la tension vers l’absolu</w:t>
      </w:r>
      <w:r w:rsidR="00D159D0">
        <w:rPr>
          <w:rFonts w:ascii="Times New Roman" w:eastAsia="Times New Roman" w:hAnsi="Times New Roman" w:cs="Times New Roman"/>
          <w:sz w:val="24"/>
          <w:szCs w:val="24"/>
          <w:lang w:eastAsia="fr-FR"/>
        </w:rPr>
        <w:t xml:space="preserve"> propre aux courants mystiques »</w:t>
      </w:r>
      <w:r w:rsidRPr="00DD5966">
        <w:rPr>
          <w:rFonts w:ascii="Times New Roman" w:eastAsia="Times New Roman" w:hAnsi="Times New Roman" w:cs="Times New Roman"/>
          <w:sz w:val="24"/>
          <w:szCs w:val="24"/>
          <w:lang w:eastAsia="fr-FR"/>
        </w:rPr>
        <w:t>.</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[14]</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Après sa formation culturelle initiale, au collège de La Roche-sur-Foron pour commencer puis à Annecy, il vint à Paris, au tout nouveau collège jésuite de Clermont. Dans la capitale du Royaume de France, dévastée par les guerres de religion, il vécut deux crises intérieures consécutives qui marqueront sa vie de manière indélébile. Cette prière ardente faite dans l’église Saint-Etienne-des-Grès, devant la Vierge noire de Paris, allumera dans son cœur, au milieu des ténèbres, une flamme qui restera vivante en lui pour toujours, comme une clé de compréhension de ses propres expérie</w:t>
      </w:r>
      <w:r w:rsidR="00D159D0">
        <w:rPr>
          <w:rFonts w:ascii="Times New Roman" w:eastAsia="Times New Roman" w:hAnsi="Times New Roman" w:cs="Times New Roman"/>
          <w:sz w:val="24"/>
          <w:szCs w:val="24"/>
          <w:lang w:eastAsia="fr-FR"/>
        </w:rPr>
        <w:t>nces et de celles des autres. « </w:t>
      </w:r>
      <w:r w:rsidRPr="00DD5966">
        <w:rPr>
          <w:rFonts w:ascii="Times New Roman" w:eastAsia="Times New Roman" w:hAnsi="Times New Roman" w:cs="Times New Roman"/>
          <w:sz w:val="24"/>
          <w:szCs w:val="24"/>
          <w:lang w:eastAsia="fr-FR"/>
        </w:rPr>
        <w:t>Quoi qu’il advienne, Seigneur, toi qui détiens tout entre tes mains, et dont les voies sont justice et vérité […] je t’aimerai Seigneur […] j’aimerai ici, ô mon Dieu, et j’espérerai toujours en ta </w:t>
      </w:r>
      <w:r w:rsidRPr="00DD5966">
        <w:rPr>
          <w:rStyle w:val="Lienhypertexte"/>
          <w:rFonts w:ascii="Times New Roman" w:eastAsia="Times New Roman" w:hAnsi="Times New Roman" w:cs="Times New Roman"/>
          <w:color w:val="auto"/>
          <w:sz w:val="24"/>
          <w:szCs w:val="24"/>
          <w:u w:val="none"/>
          <w:lang w:eastAsia="fr-FR"/>
        </w:rPr>
        <w:t>miséricorde</w:t>
      </w:r>
      <w:r w:rsidRPr="00DD5966">
        <w:rPr>
          <w:rFonts w:ascii="Times New Roman" w:eastAsia="Times New Roman" w:hAnsi="Times New Roman" w:cs="Times New Roman"/>
          <w:sz w:val="24"/>
          <w:szCs w:val="24"/>
          <w:lang w:eastAsia="fr-FR"/>
        </w:rPr>
        <w:t>, et je répéterai toujours tes louanges […] O Seigne</w:t>
      </w:r>
      <w:r w:rsidR="00D159D0">
        <w:rPr>
          <w:rFonts w:ascii="Times New Roman" w:eastAsia="Times New Roman" w:hAnsi="Times New Roman" w:cs="Times New Roman"/>
          <w:sz w:val="24"/>
          <w:szCs w:val="24"/>
          <w:lang w:eastAsia="fr-FR"/>
        </w:rPr>
        <w:t xml:space="preserve">ur Jésus, tu seras toujours mon </w:t>
      </w:r>
      <w:r w:rsidRPr="00DD5966">
        <w:rPr>
          <w:rStyle w:val="Lienhypertexte"/>
          <w:rFonts w:ascii="Times New Roman" w:eastAsia="Times New Roman" w:hAnsi="Times New Roman" w:cs="Times New Roman"/>
          <w:color w:val="auto"/>
          <w:sz w:val="24"/>
          <w:szCs w:val="24"/>
          <w:u w:val="none"/>
          <w:lang w:eastAsia="fr-FR"/>
        </w:rPr>
        <w:t>espérance</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et mon s</w:t>
      </w:r>
      <w:r w:rsidR="00D159D0">
        <w:rPr>
          <w:rFonts w:ascii="Times New Roman" w:eastAsia="Times New Roman" w:hAnsi="Times New Roman" w:cs="Times New Roman"/>
          <w:sz w:val="24"/>
          <w:szCs w:val="24"/>
          <w:lang w:eastAsia="fr-FR"/>
        </w:rPr>
        <w:t>alut dans la terre des vivants »</w:t>
      </w:r>
      <w:r w:rsidRPr="00DD5966">
        <w:rPr>
          <w:rFonts w:ascii="Times New Roman" w:eastAsia="Times New Roman" w:hAnsi="Times New Roman" w:cs="Times New Roman"/>
          <w:sz w:val="24"/>
          <w:szCs w:val="24"/>
          <w:lang w:eastAsia="fr-FR"/>
        </w:rPr>
        <w:t>.</w:t>
      </w:r>
      <w:r w:rsidR="00D159D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[15]</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C’est ainsi qu’il le nota dans son carnet, en retrouvant la paix. Et cette expérience, avec ses inquiétudes et ses questions, restera toujours éclairante pour lui et lui donner</w:t>
      </w:r>
      <w:r w:rsidR="0001074C">
        <w:rPr>
          <w:rFonts w:ascii="Times New Roman" w:eastAsia="Times New Roman" w:hAnsi="Times New Roman" w:cs="Times New Roman"/>
          <w:sz w:val="24"/>
          <w:szCs w:val="24"/>
          <w:lang w:eastAsia="fr-FR"/>
        </w:rPr>
        <w:t xml:space="preserve">a une façon unique d’accéder au </w:t>
      </w:r>
      <w:r w:rsidRPr="00DD5966">
        <w:rPr>
          <w:rStyle w:val="Lienhypertexte"/>
          <w:rFonts w:ascii="Times New Roman" w:eastAsia="Times New Roman" w:hAnsi="Times New Roman" w:cs="Times New Roman"/>
          <w:color w:val="auto"/>
          <w:sz w:val="24"/>
          <w:szCs w:val="24"/>
          <w:u w:val="none"/>
          <w:lang w:eastAsia="fr-FR"/>
        </w:rPr>
        <w:t>mystère</w:t>
      </w:r>
      <w:r w:rsidR="0001074C">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de la relation entre Dieu et l’homme. Elle l’aidera à écouter la vie des autres et à reconnaître, avec un fin discernement, l’attitude intérieure qui unit la pensée au sentiment, la raison à l’affection, et qu’il dénommera le “Dieu du cœur humain”. De cette manière, François n’a pas couru le risque de faire de son expérience personnelle une valeur théorique, en l’absolutisant, mais il a appris une chose extraordinaire, fr</w:t>
      </w:r>
      <w:r w:rsidR="009D2ABB">
        <w:rPr>
          <w:rFonts w:ascii="Times New Roman" w:eastAsia="Times New Roman" w:hAnsi="Times New Roman" w:cs="Times New Roman"/>
          <w:sz w:val="24"/>
          <w:szCs w:val="24"/>
          <w:lang w:eastAsia="fr-FR"/>
        </w:rPr>
        <w:t>uit de la grâce :</w:t>
      </w:r>
      <w:r w:rsidRPr="00DD5966">
        <w:rPr>
          <w:rFonts w:ascii="Times New Roman" w:eastAsia="Times New Roman" w:hAnsi="Times New Roman" w:cs="Times New Roman"/>
          <w:sz w:val="24"/>
          <w:szCs w:val="24"/>
          <w:lang w:eastAsia="fr-FR"/>
        </w:rPr>
        <w:t xml:space="preserve"> lire en Dieu sa propre expérience et celle des autres.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Bien qu’il n’ait jamais prétendu élaborer un véritable système théologique, sa réflexion sur la vie spirituelle a une éminente valeur théologique. Apparaissent chez lui les caractéristiques essentielles de l’exercice de la théologie dont deux dimensions constitutives ne doivent jamais être oubliées. La première est la vie spirituelle, précisément, car c’est dans la prière humble et persévérante, dans l’ouverture à l’</w:t>
      </w:r>
      <w:r w:rsidRPr="00DD5966">
        <w:rPr>
          <w:rStyle w:val="Lienhypertexte"/>
          <w:rFonts w:ascii="Times New Roman" w:eastAsia="Times New Roman" w:hAnsi="Times New Roman" w:cs="Times New Roman"/>
          <w:color w:val="auto"/>
          <w:sz w:val="24"/>
          <w:szCs w:val="24"/>
          <w:u w:val="none"/>
          <w:lang w:eastAsia="fr-FR"/>
        </w:rPr>
        <w:t>Esprit Saint</w:t>
      </w:r>
      <w:r w:rsidR="0001074C">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que l’on peut chercher à comprendre et à exprimer le Verbe de Dieu. On devient théologien dans le creuset de la prière. La deuxième dimension est la vie ecclésiale : sentir dans l’Église et avec l’Église. La théologie a souffert également de la culture individualiste, mais le théologien chrétien élabore sa pensée en étant immergé dans la communauté, en y rompant le pain de la Parole.</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[16] La réflexion de François de Sales, en marge des disputes d’écoles de son temps, tout en les respectant, découle précisément de ces deux traits constitutifs.</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La découverte d’un monde nouveau</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Une fois terminées ses humanités, il poursuivit des études de droit à l’Université de Padoue. Rentré à Annecy, il décida de l’orientation de sa vie, malgré les r</w:t>
      </w:r>
      <w:r w:rsidR="009D2ABB">
        <w:rPr>
          <w:rFonts w:ascii="Times New Roman" w:eastAsia="Times New Roman" w:hAnsi="Times New Roman" w:cs="Times New Roman"/>
          <w:sz w:val="24"/>
          <w:szCs w:val="24"/>
          <w:lang w:eastAsia="fr-FR"/>
        </w:rPr>
        <w:t xml:space="preserve">ésistances paternelles. Ordonné </w:t>
      </w:r>
      <w:r w:rsidRPr="00DD5966">
        <w:rPr>
          <w:rStyle w:val="Lienhypertexte"/>
          <w:rFonts w:ascii="Times New Roman" w:eastAsia="Times New Roman" w:hAnsi="Times New Roman" w:cs="Times New Roman"/>
          <w:color w:val="auto"/>
          <w:sz w:val="24"/>
          <w:szCs w:val="24"/>
          <w:u w:val="none"/>
          <w:lang w:eastAsia="fr-FR"/>
        </w:rPr>
        <w:t>prêtre</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le 18 décembre 1593, il fut, dans les premiers jours de septembre de l’année suivante, appelé par l’évêque, Mgr Claude de Granier, à la difficile mission du Cha</w:t>
      </w:r>
      <w:r w:rsidR="009D2ABB">
        <w:rPr>
          <w:rFonts w:ascii="Times New Roman" w:eastAsia="Times New Roman" w:hAnsi="Times New Roman" w:cs="Times New Roman"/>
          <w:sz w:val="24"/>
          <w:szCs w:val="24"/>
          <w:lang w:eastAsia="fr-FR"/>
        </w:rPr>
        <w:t xml:space="preserve">blais. C’était un territoire du </w:t>
      </w:r>
      <w:r w:rsidRPr="00DD5966">
        <w:rPr>
          <w:rStyle w:val="Lienhypertexte"/>
          <w:rFonts w:ascii="Times New Roman" w:eastAsia="Times New Roman" w:hAnsi="Times New Roman" w:cs="Times New Roman"/>
          <w:color w:val="auto"/>
          <w:sz w:val="24"/>
          <w:szCs w:val="24"/>
          <w:u w:val="none"/>
          <w:lang w:eastAsia="fr-FR"/>
        </w:rPr>
        <w:t>diocèse</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d’Annecy, de confession calviniste, qui, dans le dédale complexe des guerres et des traités de paix, était de nouveau passé sous le contrôle du duché de Savoie. Ce furent des années intenses et dramatiques. Il y découvrit ses talents de médiateur et d’homme </w:t>
      </w:r>
      <w:r w:rsidRPr="00DD5966">
        <w:rPr>
          <w:rFonts w:ascii="Times New Roman" w:eastAsia="Times New Roman" w:hAnsi="Times New Roman" w:cs="Times New Roman"/>
          <w:sz w:val="24"/>
          <w:szCs w:val="24"/>
          <w:lang w:eastAsia="fr-FR"/>
        </w:rPr>
        <w:lastRenderedPageBreak/>
        <w:t>de dialogue, mais aussi certaines intransigeances rigides qui lui donneront plus tard matière à réflexion. Il se montra aussi l’inventeur de pratiques pastorales originales et audacieuses, comme les fameuses “feuilles volantes”, placardées un peu partout et même glissées sous les portes des maisons.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 xml:space="preserve">En 1602, il retourna à Paris pour une délicate mission diplomatique au nom du même Mgr de Granier et selon les indications précises du Siège apostolique, à la suite d’une énième évolution du </w:t>
      </w:r>
      <w:r w:rsidR="00CE4ED8" w:rsidRPr="00DD5966">
        <w:rPr>
          <w:rFonts w:ascii="Times New Roman" w:eastAsia="Times New Roman" w:hAnsi="Times New Roman" w:cs="Times New Roman"/>
          <w:sz w:val="24"/>
          <w:szCs w:val="24"/>
          <w:lang w:eastAsia="fr-FR"/>
        </w:rPr>
        <w:t xml:space="preserve">cadre politique et religieux du </w:t>
      </w:r>
      <w:r w:rsidRPr="00DD5966">
        <w:rPr>
          <w:rStyle w:val="Lienhypertexte"/>
          <w:rFonts w:ascii="Times New Roman" w:eastAsia="Times New Roman" w:hAnsi="Times New Roman" w:cs="Times New Roman"/>
          <w:color w:val="auto"/>
          <w:sz w:val="24"/>
          <w:szCs w:val="24"/>
          <w:u w:val="none"/>
          <w:lang w:eastAsia="fr-FR"/>
        </w:rPr>
        <w:t>diocèse</w:t>
      </w:r>
      <w:r w:rsidR="00CE4ED8" w:rsidRPr="00DD5966">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de Genève. Malgré les bonnes dispositions du Roi de France, la mission échoua. Il écrivit lu</w:t>
      </w:r>
      <w:r w:rsidR="009D2ABB">
        <w:rPr>
          <w:rFonts w:ascii="Times New Roman" w:eastAsia="Times New Roman" w:hAnsi="Times New Roman" w:cs="Times New Roman"/>
          <w:sz w:val="24"/>
          <w:szCs w:val="24"/>
          <w:lang w:eastAsia="fr-FR"/>
        </w:rPr>
        <w:t>i-même au Pape Clément VIII : « </w:t>
      </w:r>
      <w:r w:rsidRPr="00DD5966">
        <w:rPr>
          <w:rFonts w:ascii="Times New Roman" w:eastAsia="Times New Roman" w:hAnsi="Times New Roman" w:cs="Times New Roman"/>
          <w:sz w:val="24"/>
          <w:szCs w:val="24"/>
          <w:lang w:eastAsia="fr-FR"/>
        </w:rPr>
        <w:t>Après neuf mois entiers, j’ai été contraint de m’en retourne</w:t>
      </w:r>
      <w:r w:rsidR="009D2ABB">
        <w:rPr>
          <w:rFonts w:ascii="Times New Roman" w:eastAsia="Times New Roman" w:hAnsi="Times New Roman" w:cs="Times New Roman"/>
          <w:sz w:val="24"/>
          <w:szCs w:val="24"/>
          <w:lang w:eastAsia="fr-FR"/>
        </w:rPr>
        <w:t>r sans avoir presque rien fait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[17] Pourtant, cette mission se révéla être pour lui et pour l’Église d’une richesse inattendue sur le plan humain, culturel et religieux. Pendant le temps libre accordé par les négociations diplomatiques, François prêcha en présence du Roi et de la cour de France, noua d’importantes relations et, surtout, s’immergea totalement dans le prodigieux printemps spirituel et culturel de la moderne capitale du royaume.</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 xml:space="preserve">Là, tout avait changé ou était en train de changer. Lui-même se laissa toucher et interroger par les grands problèmes du monde et la nouvelle façon de les considérer, par la surprenante demande de spiritualité qui était née et les questions inédites qu’elle posait. En bref, il prit conscience d’un véritable “changement d’époque” auquel il convenait de répondre par des formes anciennes et nouvelles de langage. Ce n’était certes pas la première fois qu’il rencontrait des chrétiens fervents, mais il s’agissait de quelque chose de différent. Ce n’était plus le Paris ravagé par les guerres de religion qu’il avait vu dans ses années de formation, ni la lutte acharnée soutenue dans les territoires du Chablais. C’était une </w:t>
      </w:r>
      <w:r w:rsidR="009D2ABB">
        <w:rPr>
          <w:rFonts w:ascii="Times New Roman" w:eastAsia="Times New Roman" w:hAnsi="Times New Roman" w:cs="Times New Roman"/>
          <w:sz w:val="24"/>
          <w:szCs w:val="24"/>
          <w:lang w:eastAsia="fr-FR"/>
        </w:rPr>
        <w:t>réalité inattendue : une foule « </w:t>
      </w:r>
      <w:r w:rsidRPr="00DD5966">
        <w:rPr>
          <w:rFonts w:ascii="Times New Roman" w:eastAsia="Times New Roman" w:hAnsi="Times New Roman" w:cs="Times New Roman"/>
          <w:sz w:val="24"/>
          <w:szCs w:val="24"/>
          <w:lang w:eastAsia="fr-FR"/>
        </w:rPr>
        <w:t>de saints, de vra</w:t>
      </w:r>
      <w:r w:rsidR="009D2ABB">
        <w:rPr>
          <w:rFonts w:ascii="Times New Roman" w:eastAsia="Times New Roman" w:hAnsi="Times New Roman" w:cs="Times New Roman"/>
          <w:sz w:val="24"/>
          <w:szCs w:val="24"/>
          <w:lang w:eastAsia="fr-FR"/>
        </w:rPr>
        <w:t>is saints, nombreux et partout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[18]</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C’étaient des hommes et des femmes de culture, des professeurs de Sorbonne, des représentants des institutions, des princes et princesses, des serviteurs et des servantes, des religieux et religieuses. Un monde si diversement assoiffé de Dieu.</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Rencontrer ces personnes et connaître leurs questions fut l’une des circonstances providentielles les plus importantes de sa vie. Des jours apparemment inutiles et creux se transformèrent ainsi en une école incomparable, pour lire, sans jamais les édulcorer, les humeurs de son temps. En lui, l’habile et inlassable polémiste se transformait, par grâce, en un fin interprète de son époque et un extraordinaire directeur d’âmes. Son action pastorale, ses grandes œuvres (l’Introduction à la vie dévote et le Traité de l’amour de Dieu), les milliers de lettres d’amitié spirituelle qui seront envoyées, à l’intérieur comme à l’extérieur des murs des couvents et des monastères, aux religieux et aux moniales, aux hommes et aux femmes de la cour comme aux gens ordinaires, la rencontre avec Jeanne Françoise de Chantal et la fondation même de la Visitation en 1610, seraient incompréhensibles sans ce retournement intérieur. L’Évangile et la culture formaient alors une féconde synthèse d’où découlait l’intuition d’une méthode juste et originale, arrivée à maturité et prête à porter un fruit durable et plein de promesses.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 xml:space="preserve">Dans l’une des toutes premières lettres de direction et d’amitié spirituelle, envoyée à l’une des communautés visitées à Paris, François de Sales parle, bien qu’en toute humilité, de “sa méthode” qui se différencie des autres, en vue d’une vraie réforme. </w:t>
      </w:r>
      <w:proofErr w:type="gramStart"/>
      <w:r w:rsidRPr="00DD5966">
        <w:rPr>
          <w:rFonts w:ascii="Times New Roman" w:eastAsia="Times New Roman" w:hAnsi="Times New Roman" w:cs="Times New Roman"/>
          <w:sz w:val="24"/>
          <w:szCs w:val="24"/>
          <w:lang w:eastAsia="fr-FR"/>
        </w:rPr>
        <w:t>Une méthode qui renonce à la sévérité et qui compte pleinement sur la dignité et la capacité d’une âme pi</w:t>
      </w:r>
      <w:r w:rsidR="009D2ABB">
        <w:rPr>
          <w:rFonts w:ascii="Times New Roman" w:eastAsia="Times New Roman" w:hAnsi="Times New Roman" w:cs="Times New Roman"/>
          <w:sz w:val="24"/>
          <w:szCs w:val="24"/>
          <w:lang w:eastAsia="fr-FR"/>
        </w:rPr>
        <w:t>euse, malgré ses faiblesses : « </w:t>
      </w:r>
      <w:r w:rsidRPr="00DD5966">
        <w:rPr>
          <w:rFonts w:ascii="Times New Roman" w:eastAsia="Times New Roman" w:hAnsi="Times New Roman" w:cs="Times New Roman"/>
          <w:sz w:val="24"/>
          <w:szCs w:val="24"/>
          <w:lang w:eastAsia="fr-FR"/>
        </w:rPr>
        <w:t>Je me doute encore qu’il y ait un autre e</w:t>
      </w:r>
      <w:r w:rsidR="009D2ABB">
        <w:rPr>
          <w:rFonts w:ascii="Times New Roman" w:eastAsia="Times New Roman" w:hAnsi="Times New Roman" w:cs="Times New Roman"/>
          <w:sz w:val="24"/>
          <w:szCs w:val="24"/>
          <w:lang w:eastAsia="fr-FR"/>
        </w:rPr>
        <w:t>mpêchement à votre réformation :</w:t>
      </w:r>
      <w:r w:rsidRPr="00DD5966">
        <w:rPr>
          <w:rFonts w:ascii="Times New Roman" w:eastAsia="Times New Roman" w:hAnsi="Times New Roman" w:cs="Times New Roman"/>
          <w:sz w:val="24"/>
          <w:szCs w:val="24"/>
          <w:lang w:eastAsia="fr-FR"/>
        </w:rPr>
        <w:t xml:space="preserve"> c’est qu’à l’aventure, ceux qui vous l’ont proposée ont manié la plaie un peu âprement […] Je loue leur méthode, bien que ce ne soit pas la mienne, surtout à l’endroit des esprits nobles et bien</w:t>
      </w:r>
      <w:r w:rsidR="009D2ABB">
        <w:rPr>
          <w:rFonts w:ascii="Times New Roman" w:eastAsia="Times New Roman" w:hAnsi="Times New Roman" w:cs="Times New Roman"/>
          <w:sz w:val="24"/>
          <w:szCs w:val="24"/>
          <w:lang w:eastAsia="fr-FR"/>
        </w:rPr>
        <w:t xml:space="preserve"> éduqués comme sont les vôtres ;</w:t>
      </w:r>
      <w:r w:rsidRPr="00DD5966">
        <w:rPr>
          <w:rFonts w:ascii="Times New Roman" w:eastAsia="Times New Roman" w:hAnsi="Times New Roman" w:cs="Times New Roman"/>
          <w:sz w:val="24"/>
          <w:szCs w:val="24"/>
          <w:lang w:eastAsia="fr-FR"/>
        </w:rPr>
        <w:t xml:space="preserve"> je crois qu’il est mieux de leur montrer simplement le mal, et leur mettre le fer en main afin qu’ils fassent eux-mêmes l’incision.</w:t>
      </w:r>
      <w:proofErr w:type="gramEnd"/>
      <w:r w:rsidRPr="00DD5966">
        <w:rPr>
          <w:rFonts w:ascii="Times New Roman" w:eastAsia="Times New Roman" w:hAnsi="Times New Roman" w:cs="Times New Roman"/>
          <w:sz w:val="24"/>
          <w:szCs w:val="24"/>
          <w:lang w:eastAsia="fr-FR"/>
        </w:rPr>
        <w:t xml:space="preserve"> Néanmoins, ne vous laissez </w:t>
      </w:r>
      <w:r w:rsidR="009D2ABB">
        <w:rPr>
          <w:rFonts w:ascii="Times New Roman" w:eastAsia="Times New Roman" w:hAnsi="Times New Roman" w:cs="Times New Roman"/>
          <w:sz w:val="24"/>
          <w:szCs w:val="24"/>
          <w:lang w:eastAsia="fr-FR"/>
        </w:rPr>
        <w:t>pas pour cela de vous réformer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[19] Dans ces phrases transparaît ce regard qui a rendu célèbre </w:t>
      </w:r>
      <w:r w:rsidRPr="00DD5966">
        <w:rPr>
          <w:rFonts w:ascii="Times New Roman" w:eastAsia="Times New Roman" w:hAnsi="Times New Roman" w:cs="Times New Roman"/>
          <w:sz w:val="24"/>
          <w:szCs w:val="24"/>
          <w:lang w:eastAsia="fr-FR"/>
        </w:rPr>
        <w:lastRenderedPageBreak/>
        <w:t>l’optimisme salésien et qui a laissé son empreinte durable dans l’histoire de la spiritualité permettant des floraisons successives, comme dans le cas de don Bosco deux siècles plus tard.</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Rentré à Annecy, il fut ordonné évêque le 8 décembre de la même année 1602. L’influence de son ministère épiscopal sur l’Europe de l’époque et des siècl</w:t>
      </w:r>
      <w:r w:rsidR="009D2ABB">
        <w:rPr>
          <w:rFonts w:ascii="Times New Roman" w:eastAsia="Times New Roman" w:hAnsi="Times New Roman" w:cs="Times New Roman"/>
          <w:sz w:val="24"/>
          <w:szCs w:val="24"/>
          <w:lang w:eastAsia="fr-FR"/>
        </w:rPr>
        <w:t>es suivants apparaît immense. « </w:t>
      </w:r>
      <w:r w:rsidRPr="00DD5966">
        <w:rPr>
          <w:rFonts w:ascii="Times New Roman" w:eastAsia="Times New Roman" w:hAnsi="Times New Roman" w:cs="Times New Roman"/>
          <w:sz w:val="24"/>
          <w:szCs w:val="24"/>
          <w:lang w:eastAsia="fr-FR"/>
        </w:rPr>
        <w:t>C’est un</w:t>
      </w:r>
      <w:r w:rsidR="009D2ABB">
        <w:rPr>
          <w:rFonts w:ascii="Times New Roman" w:eastAsia="Times New Roman" w:hAnsi="Times New Roman" w:cs="Times New Roman"/>
          <w:sz w:val="24"/>
          <w:szCs w:val="24"/>
          <w:lang w:eastAsia="fr-FR"/>
        </w:rPr>
        <w:t xml:space="preserve"> </w:t>
      </w:r>
      <w:r w:rsidRPr="00DD5966">
        <w:rPr>
          <w:rStyle w:val="Lienhypertexte"/>
          <w:rFonts w:ascii="Times New Roman" w:eastAsia="Times New Roman" w:hAnsi="Times New Roman" w:cs="Times New Roman"/>
          <w:color w:val="auto"/>
          <w:sz w:val="24"/>
          <w:szCs w:val="24"/>
          <w:u w:val="none"/>
          <w:lang w:eastAsia="fr-FR"/>
        </w:rPr>
        <w:t>apôtre</w:t>
      </w:r>
      <w:r w:rsidRPr="00DD5966">
        <w:rPr>
          <w:rFonts w:ascii="Times New Roman" w:eastAsia="Times New Roman" w:hAnsi="Times New Roman" w:cs="Times New Roman"/>
          <w:sz w:val="24"/>
          <w:szCs w:val="24"/>
          <w:lang w:eastAsia="fr-FR"/>
        </w:rPr>
        <w:t xml:space="preserve">, un prédicateur, </w:t>
      </w:r>
      <w:r w:rsidR="009D2ABB">
        <w:rPr>
          <w:rFonts w:ascii="Times New Roman" w:eastAsia="Times New Roman" w:hAnsi="Times New Roman" w:cs="Times New Roman"/>
          <w:sz w:val="24"/>
          <w:szCs w:val="24"/>
          <w:lang w:eastAsia="fr-FR"/>
        </w:rPr>
        <w:t>un homme d’action et de prière ;</w:t>
      </w:r>
      <w:r w:rsidRPr="00DD5966">
        <w:rPr>
          <w:rFonts w:ascii="Times New Roman" w:eastAsia="Times New Roman" w:hAnsi="Times New Roman" w:cs="Times New Roman"/>
          <w:sz w:val="24"/>
          <w:szCs w:val="24"/>
          <w:lang w:eastAsia="fr-FR"/>
        </w:rPr>
        <w:t xml:space="preserve"> engagé da</w:t>
      </w:r>
      <w:r w:rsidR="009D2ABB">
        <w:rPr>
          <w:rFonts w:ascii="Times New Roman" w:eastAsia="Times New Roman" w:hAnsi="Times New Roman" w:cs="Times New Roman"/>
          <w:sz w:val="24"/>
          <w:szCs w:val="24"/>
          <w:lang w:eastAsia="fr-FR"/>
        </w:rPr>
        <w:t xml:space="preserve">ns la réalisation des idéaux du </w:t>
      </w:r>
      <w:r w:rsidRPr="00DD5966">
        <w:rPr>
          <w:rStyle w:val="Lienhypertexte"/>
          <w:rFonts w:ascii="Times New Roman" w:eastAsia="Times New Roman" w:hAnsi="Times New Roman" w:cs="Times New Roman"/>
          <w:color w:val="auto"/>
          <w:sz w:val="24"/>
          <w:szCs w:val="24"/>
          <w:u w:val="none"/>
          <w:lang w:eastAsia="fr-FR"/>
        </w:rPr>
        <w:t>Concile</w:t>
      </w:r>
      <w:r w:rsidR="009D2ABB">
        <w:rPr>
          <w:rFonts w:ascii="Times New Roman" w:eastAsia="Times New Roman" w:hAnsi="Times New Roman" w:cs="Times New Roman"/>
          <w:sz w:val="24"/>
          <w:szCs w:val="24"/>
          <w:lang w:eastAsia="fr-FR"/>
        </w:rPr>
        <w:t xml:space="preserve"> de Trente ;</w:t>
      </w:r>
      <w:r w:rsidRPr="00DD5966">
        <w:rPr>
          <w:rFonts w:ascii="Times New Roman" w:eastAsia="Times New Roman" w:hAnsi="Times New Roman" w:cs="Times New Roman"/>
          <w:sz w:val="24"/>
          <w:szCs w:val="24"/>
          <w:lang w:eastAsia="fr-FR"/>
        </w:rPr>
        <w:t xml:space="preserve"> participant à la controverse et au dialogue avec les protestants, faisant toujours plus l’expérience, au-delà de la confrontation théologique nécessaire, de l’importance de l</w:t>
      </w:r>
      <w:r w:rsidR="009D2ABB">
        <w:rPr>
          <w:rFonts w:ascii="Times New Roman" w:eastAsia="Times New Roman" w:hAnsi="Times New Roman" w:cs="Times New Roman"/>
          <w:sz w:val="24"/>
          <w:szCs w:val="24"/>
          <w:lang w:eastAsia="fr-FR"/>
        </w:rPr>
        <w:t xml:space="preserve">a relation personnelle et de la </w:t>
      </w:r>
      <w:r w:rsidRPr="00DD5966">
        <w:rPr>
          <w:rStyle w:val="Lienhypertexte"/>
          <w:rFonts w:ascii="Times New Roman" w:eastAsia="Times New Roman" w:hAnsi="Times New Roman" w:cs="Times New Roman"/>
          <w:color w:val="auto"/>
          <w:sz w:val="24"/>
          <w:szCs w:val="24"/>
          <w:u w:val="none"/>
          <w:lang w:eastAsia="fr-FR"/>
        </w:rPr>
        <w:t>charité</w:t>
      </w:r>
      <w:r w:rsidRPr="00DD5966">
        <w:rPr>
          <w:rFonts w:ascii="Times New Roman" w:eastAsia="Times New Roman" w:hAnsi="Times New Roman" w:cs="Times New Roman"/>
          <w:sz w:val="24"/>
          <w:szCs w:val="24"/>
          <w:lang w:eastAsia="fr-FR"/>
        </w:rPr>
        <w:t> ; chargé de missions diplomatiques au niveau européen, et de foncti</w:t>
      </w:r>
      <w:r w:rsidR="009D2ABB">
        <w:rPr>
          <w:rFonts w:ascii="Times New Roman" w:eastAsia="Times New Roman" w:hAnsi="Times New Roman" w:cs="Times New Roman"/>
          <w:sz w:val="24"/>
          <w:szCs w:val="24"/>
          <w:lang w:eastAsia="fr-FR"/>
        </w:rPr>
        <w:t xml:space="preserve">ons sociales de médiation et de </w:t>
      </w:r>
      <w:r w:rsidRPr="00DD5966">
        <w:rPr>
          <w:rStyle w:val="Lienhypertexte"/>
          <w:rFonts w:ascii="Times New Roman" w:eastAsia="Times New Roman" w:hAnsi="Times New Roman" w:cs="Times New Roman"/>
          <w:color w:val="auto"/>
          <w:sz w:val="24"/>
          <w:szCs w:val="24"/>
          <w:u w:val="none"/>
          <w:lang w:eastAsia="fr-FR"/>
        </w:rPr>
        <w:t>réconciliation</w:t>
      </w:r>
      <w:r w:rsidRPr="00DD5966">
        <w:rPr>
          <w:rFonts w:ascii="Times New Roman" w:eastAsia="Times New Roman" w:hAnsi="Times New Roman" w:cs="Times New Roman"/>
          <w:sz w:val="24"/>
          <w:szCs w:val="24"/>
          <w:lang w:eastAsia="fr-FR"/>
        </w:rPr>
        <w:t> ».</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[20] Il est surtout un interprète privilégié d’un changement d’époque et le guide des âmes en un temps qui, d’une manière nouvelle, a soif de Dieu.</w:t>
      </w:r>
    </w:p>
    <w:p w:rsidR="00AD5136" w:rsidRPr="0001074C" w:rsidRDefault="009D2ABB"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 xml:space="preserve">La </w:t>
      </w:r>
      <w:r w:rsidR="00AD5136" w:rsidRPr="0001074C">
        <w:rPr>
          <w:rStyle w:val="Lienhypertexte"/>
          <w:rFonts w:ascii="Times New Roman" w:eastAsia="Times New Roman" w:hAnsi="Times New Roman" w:cs="Times New Roman"/>
          <w:b/>
          <w:bCs/>
          <w:color w:val="C00000"/>
          <w:sz w:val="24"/>
          <w:szCs w:val="24"/>
          <w:u w:val="none"/>
          <w:lang w:eastAsia="fr-FR"/>
        </w:rPr>
        <w:t>charité</w:t>
      </w:r>
      <w:r w:rsidRPr="0001074C">
        <w:rPr>
          <w:rFonts w:ascii="Times New Roman" w:eastAsia="Times New Roman" w:hAnsi="Times New Roman" w:cs="Times New Roman"/>
          <w:b/>
          <w:bCs/>
          <w:color w:val="C00000"/>
          <w:sz w:val="24"/>
          <w:szCs w:val="24"/>
          <w:lang w:eastAsia="fr-FR"/>
        </w:rPr>
        <w:t xml:space="preserve"> </w:t>
      </w:r>
      <w:r w:rsidR="00AD5136" w:rsidRPr="0001074C">
        <w:rPr>
          <w:rFonts w:ascii="Times New Roman" w:eastAsia="Times New Roman" w:hAnsi="Times New Roman" w:cs="Times New Roman"/>
          <w:b/>
          <w:bCs/>
          <w:color w:val="C00000"/>
          <w:sz w:val="24"/>
          <w:szCs w:val="24"/>
          <w:lang w:eastAsia="fr-FR"/>
        </w:rPr>
        <w:t>fait tout pour ses enfants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Entre 1620 et 1621, François, désormais proche de l</w:t>
      </w:r>
      <w:r w:rsidR="009D2ABB">
        <w:rPr>
          <w:rFonts w:ascii="Times New Roman" w:eastAsia="Times New Roman" w:hAnsi="Times New Roman" w:cs="Times New Roman"/>
          <w:sz w:val="24"/>
          <w:szCs w:val="24"/>
          <w:lang w:eastAsia="fr-FR"/>
        </w:rPr>
        <w:t xml:space="preserve">a fin de sa vie, adressait à un </w:t>
      </w:r>
      <w:r w:rsidRPr="00DD5966">
        <w:rPr>
          <w:rStyle w:val="Lienhypertexte"/>
          <w:rFonts w:ascii="Times New Roman" w:eastAsia="Times New Roman" w:hAnsi="Times New Roman" w:cs="Times New Roman"/>
          <w:color w:val="auto"/>
          <w:sz w:val="24"/>
          <w:szCs w:val="24"/>
          <w:u w:val="none"/>
          <w:lang w:eastAsia="fr-FR"/>
        </w:rPr>
        <w:t>prêtre</w:t>
      </w:r>
      <w:r w:rsidR="009D2ABB">
        <w:rPr>
          <w:rFonts w:ascii="Times New Roman" w:eastAsia="Times New Roman" w:hAnsi="Times New Roman" w:cs="Times New Roman"/>
          <w:sz w:val="24"/>
          <w:szCs w:val="24"/>
          <w:lang w:eastAsia="fr-FR"/>
        </w:rPr>
        <w:t xml:space="preserve"> de son </w:t>
      </w:r>
      <w:r w:rsidRPr="00DD5966">
        <w:rPr>
          <w:rStyle w:val="Lienhypertexte"/>
          <w:rFonts w:ascii="Times New Roman" w:eastAsia="Times New Roman" w:hAnsi="Times New Roman" w:cs="Times New Roman"/>
          <w:color w:val="auto"/>
          <w:sz w:val="24"/>
          <w:szCs w:val="24"/>
          <w:u w:val="none"/>
          <w:lang w:eastAsia="fr-FR"/>
        </w:rPr>
        <w:t>diocèse</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des mots qui éclairent sa vision de l’époque. Il l’encourageait à suivre son désir de se consacrer à la rédaction de textes originaux, capables de prendre en compte les nouvelles interrogations, en ayant </w:t>
      </w:r>
      <w:r w:rsidR="009D2ABB">
        <w:rPr>
          <w:rFonts w:ascii="Times New Roman" w:eastAsia="Times New Roman" w:hAnsi="Times New Roman" w:cs="Times New Roman"/>
          <w:sz w:val="24"/>
          <w:szCs w:val="24"/>
          <w:lang w:eastAsia="fr-FR"/>
        </w:rPr>
        <w:t>conscience de leur nécessité. « </w:t>
      </w:r>
      <w:r w:rsidRPr="00DD5966">
        <w:rPr>
          <w:rFonts w:ascii="Times New Roman" w:eastAsia="Times New Roman" w:hAnsi="Times New Roman" w:cs="Times New Roman"/>
          <w:sz w:val="24"/>
          <w:szCs w:val="24"/>
          <w:lang w:eastAsia="fr-FR"/>
        </w:rPr>
        <w:t>Je dois vous dire que la connaissance que je prends tous les jours des humeurs du monde me fait souhaiter passionnément que la divine Bonté inspire quelques-uns de ses serviteurs d’écr</w:t>
      </w:r>
      <w:r w:rsidR="009D2ABB">
        <w:rPr>
          <w:rFonts w:ascii="Times New Roman" w:eastAsia="Times New Roman" w:hAnsi="Times New Roman" w:cs="Times New Roman"/>
          <w:sz w:val="24"/>
          <w:szCs w:val="24"/>
          <w:lang w:eastAsia="fr-FR"/>
        </w:rPr>
        <w:t>ire au goût de ce pauvre monde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[21] La raison de cet encouragement, il la trouv</w:t>
      </w:r>
      <w:r w:rsidR="009D2ABB">
        <w:rPr>
          <w:rFonts w:ascii="Times New Roman" w:eastAsia="Times New Roman" w:hAnsi="Times New Roman" w:cs="Times New Roman"/>
          <w:sz w:val="24"/>
          <w:szCs w:val="24"/>
          <w:lang w:eastAsia="fr-FR"/>
        </w:rPr>
        <w:t>ait dans sa vision du temps : « </w:t>
      </w:r>
      <w:r w:rsidRPr="00DD5966">
        <w:rPr>
          <w:rFonts w:ascii="Times New Roman" w:eastAsia="Times New Roman" w:hAnsi="Times New Roman" w:cs="Times New Roman"/>
          <w:sz w:val="24"/>
          <w:szCs w:val="24"/>
          <w:lang w:eastAsia="fr-FR"/>
        </w:rPr>
        <w:t>Le monde devient si délicat, que désormais on ne l’osera toucher qu’avec des gants musqués, ni panser ses plaies qu</w:t>
      </w:r>
      <w:r w:rsidR="009D2ABB">
        <w:rPr>
          <w:rFonts w:ascii="Times New Roman" w:eastAsia="Times New Roman" w:hAnsi="Times New Roman" w:cs="Times New Roman"/>
          <w:sz w:val="24"/>
          <w:szCs w:val="24"/>
          <w:lang w:eastAsia="fr-FR"/>
        </w:rPr>
        <w:t>’avec des emplâtres de civette ;</w:t>
      </w:r>
      <w:r w:rsidRPr="00DD5966">
        <w:rPr>
          <w:rFonts w:ascii="Times New Roman" w:eastAsia="Times New Roman" w:hAnsi="Times New Roman" w:cs="Times New Roman"/>
          <w:sz w:val="24"/>
          <w:szCs w:val="24"/>
          <w:lang w:eastAsia="fr-FR"/>
        </w:rPr>
        <w:t xml:space="preserve"> mais qu’importe, pourvu que les hommes soient guéris et qu’en fin ils soi</w:t>
      </w:r>
      <w:r w:rsidR="009D2ABB">
        <w:rPr>
          <w:rFonts w:ascii="Times New Roman" w:eastAsia="Times New Roman" w:hAnsi="Times New Roman" w:cs="Times New Roman"/>
          <w:sz w:val="24"/>
          <w:szCs w:val="24"/>
          <w:lang w:eastAsia="fr-FR"/>
        </w:rPr>
        <w:t xml:space="preserve">ent sauvés ? Notre reine, la </w:t>
      </w:r>
      <w:r w:rsidRPr="00DD5966">
        <w:rPr>
          <w:rStyle w:val="Lienhypertexte"/>
          <w:rFonts w:ascii="Times New Roman" w:eastAsia="Times New Roman" w:hAnsi="Times New Roman" w:cs="Times New Roman"/>
          <w:color w:val="auto"/>
          <w:sz w:val="24"/>
          <w:szCs w:val="24"/>
          <w:u w:val="none"/>
          <w:lang w:eastAsia="fr-FR"/>
        </w:rPr>
        <w:t>charité</w:t>
      </w:r>
      <w:r w:rsidR="009D2ABB">
        <w:rPr>
          <w:rFonts w:ascii="Times New Roman" w:eastAsia="Times New Roman" w:hAnsi="Times New Roman" w:cs="Times New Roman"/>
          <w:sz w:val="24"/>
          <w:szCs w:val="24"/>
          <w:lang w:eastAsia="fr-FR"/>
        </w:rPr>
        <w:t>, fait tout pour ses enfants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[22]</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 n’était pas gagné d’avance, encore moins une reddition définitive face à la défaite. C’était plutôt l’intuition d’un changement en acte et de l’exigence, toute évangélique, de comprendre comment pouvoir l’habiter.</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Il avait d’ailleurs mûri la même conscience et l’avait exprimée dans la Préface d</w:t>
      </w:r>
      <w:r w:rsidR="009D2ABB">
        <w:rPr>
          <w:rFonts w:ascii="Times New Roman" w:eastAsia="Times New Roman" w:hAnsi="Times New Roman" w:cs="Times New Roman"/>
          <w:sz w:val="24"/>
          <w:szCs w:val="24"/>
          <w:lang w:eastAsia="fr-FR"/>
        </w:rPr>
        <w:t>u Traité de l’amour de Dieu : « </w:t>
      </w:r>
      <w:r w:rsidRPr="00DD5966">
        <w:rPr>
          <w:rFonts w:ascii="Times New Roman" w:eastAsia="Times New Roman" w:hAnsi="Times New Roman" w:cs="Times New Roman"/>
          <w:sz w:val="24"/>
          <w:szCs w:val="24"/>
          <w:lang w:eastAsia="fr-FR"/>
        </w:rPr>
        <w:t>J’ai eu en considération la condition des esprits</w:t>
      </w:r>
      <w:r w:rsidR="009D2ABB">
        <w:rPr>
          <w:rFonts w:ascii="Times New Roman" w:eastAsia="Times New Roman" w:hAnsi="Times New Roman" w:cs="Times New Roman"/>
          <w:sz w:val="24"/>
          <w:szCs w:val="24"/>
          <w:lang w:eastAsia="fr-FR"/>
        </w:rPr>
        <w:t xml:space="preserve"> de ce siècle, et je le devais :</w:t>
      </w:r>
      <w:r w:rsidRPr="00DD5966">
        <w:rPr>
          <w:rFonts w:ascii="Times New Roman" w:eastAsia="Times New Roman" w:hAnsi="Times New Roman" w:cs="Times New Roman"/>
          <w:sz w:val="24"/>
          <w:szCs w:val="24"/>
          <w:lang w:eastAsia="fr-FR"/>
        </w:rPr>
        <w:t xml:space="preserve"> il importe beaucoup de</w:t>
      </w:r>
      <w:r w:rsidR="009D2ABB">
        <w:rPr>
          <w:rFonts w:ascii="Times New Roman" w:eastAsia="Times New Roman" w:hAnsi="Times New Roman" w:cs="Times New Roman"/>
          <w:sz w:val="24"/>
          <w:szCs w:val="24"/>
          <w:lang w:eastAsia="fr-FR"/>
        </w:rPr>
        <w:t xml:space="preserve"> regarder en quel âge on écrit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[23] En demandant ensuite la bienveillan</w:t>
      </w:r>
      <w:r w:rsidR="009D2ABB">
        <w:rPr>
          <w:rFonts w:ascii="Times New Roman" w:eastAsia="Times New Roman" w:hAnsi="Times New Roman" w:cs="Times New Roman"/>
          <w:sz w:val="24"/>
          <w:szCs w:val="24"/>
          <w:lang w:eastAsia="fr-FR"/>
        </w:rPr>
        <w:t>ce du lecteur, il affirmait : « </w:t>
      </w:r>
      <w:r w:rsidRPr="00DD5966">
        <w:rPr>
          <w:rFonts w:ascii="Times New Roman" w:eastAsia="Times New Roman" w:hAnsi="Times New Roman" w:cs="Times New Roman"/>
          <w:sz w:val="24"/>
          <w:szCs w:val="24"/>
          <w:lang w:eastAsia="fr-FR"/>
        </w:rPr>
        <w:t>Si tu trouves le style un […] peu différent de celui dont j’ai usé écrivant à Philothée, et tous deux grandement divers de celui que j’ai employé en la Défense de la Croix, sache qu’en dix-neuf ans, on apprend et</w:t>
      </w:r>
      <w:r w:rsidR="009D2ABB">
        <w:rPr>
          <w:rFonts w:ascii="Times New Roman" w:eastAsia="Times New Roman" w:hAnsi="Times New Roman" w:cs="Times New Roman"/>
          <w:sz w:val="24"/>
          <w:szCs w:val="24"/>
          <w:lang w:eastAsia="fr-FR"/>
        </w:rPr>
        <w:t xml:space="preserve"> désapprend beaucoup de choses ;</w:t>
      </w:r>
      <w:r w:rsidRPr="00DD5966">
        <w:rPr>
          <w:rFonts w:ascii="Times New Roman" w:eastAsia="Times New Roman" w:hAnsi="Times New Roman" w:cs="Times New Roman"/>
          <w:sz w:val="24"/>
          <w:szCs w:val="24"/>
          <w:lang w:eastAsia="fr-FR"/>
        </w:rPr>
        <w:t xml:space="preserve"> que le langage de la guerre est autre que celui de la paix, et que l’on parle d’une façon aux jeunes apprentis, et d’une au</w:t>
      </w:r>
      <w:r w:rsidR="009D2ABB">
        <w:rPr>
          <w:rFonts w:ascii="Times New Roman" w:eastAsia="Times New Roman" w:hAnsi="Times New Roman" w:cs="Times New Roman"/>
          <w:sz w:val="24"/>
          <w:szCs w:val="24"/>
          <w:lang w:eastAsia="fr-FR"/>
        </w:rPr>
        <w:t>tre sorte aux vieux compagnons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[24] Mais, face à c</w:t>
      </w:r>
      <w:r w:rsidR="0001074C">
        <w:rPr>
          <w:rFonts w:ascii="Times New Roman" w:eastAsia="Times New Roman" w:hAnsi="Times New Roman" w:cs="Times New Roman"/>
          <w:sz w:val="24"/>
          <w:szCs w:val="24"/>
          <w:lang w:eastAsia="fr-FR"/>
        </w:rPr>
        <w:t>e changement, par où commencer ?</w:t>
      </w:r>
      <w:r w:rsidRPr="00DD5966">
        <w:rPr>
          <w:rFonts w:ascii="Times New Roman" w:eastAsia="Times New Roman" w:hAnsi="Times New Roman" w:cs="Times New Roman"/>
          <w:sz w:val="24"/>
          <w:szCs w:val="24"/>
          <w:lang w:eastAsia="fr-FR"/>
        </w:rPr>
        <w:t xml:space="preserve"> Par l’histoire même de Dieu avec l’homme. D’où le der</w:t>
      </w:r>
      <w:r w:rsidR="009D2ABB">
        <w:rPr>
          <w:rFonts w:ascii="Times New Roman" w:eastAsia="Times New Roman" w:hAnsi="Times New Roman" w:cs="Times New Roman"/>
          <w:sz w:val="24"/>
          <w:szCs w:val="24"/>
          <w:lang w:eastAsia="fr-FR"/>
        </w:rPr>
        <w:t>nier objectif de son Traité : « </w:t>
      </w:r>
      <w:r w:rsidRPr="00DD5966">
        <w:rPr>
          <w:rFonts w:ascii="Times New Roman" w:eastAsia="Times New Roman" w:hAnsi="Times New Roman" w:cs="Times New Roman"/>
          <w:sz w:val="24"/>
          <w:szCs w:val="24"/>
          <w:lang w:eastAsia="fr-FR"/>
        </w:rPr>
        <w:t>Certes, j’ai seulement pensé à représenter simplement et naïvement, sans art et encore plus sans fard, l’histoire de la naissance, du progrès, de la décadence des opérations, propriétés, avantages e</w:t>
      </w:r>
      <w:r w:rsidR="009D2ABB">
        <w:rPr>
          <w:rFonts w:ascii="Times New Roman" w:eastAsia="Times New Roman" w:hAnsi="Times New Roman" w:cs="Times New Roman"/>
          <w:sz w:val="24"/>
          <w:szCs w:val="24"/>
          <w:lang w:eastAsia="fr-FR"/>
        </w:rPr>
        <w:t>t excellences de l’amour divin »</w:t>
      </w:r>
      <w:r w:rsidRPr="00DD5966">
        <w:rPr>
          <w:rFonts w:ascii="Times New Roman" w:eastAsia="Times New Roman" w:hAnsi="Times New Roman" w:cs="Times New Roman"/>
          <w:sz w:val="24"/>
          <w:szCs w:val="24"/>
          <w:lang w:eastAsia="fr-FR"/>
        </w:rPr>
        <w:t>.</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[25]</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Les questions d’un passage d’époque</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À l’occasion du quatrième centenaire de sa mort, je me suis interrogé sur l’héritage de saint François de Sales pour notre époque, et j’ai trouvé éclairantes sa souplesse et sa capacité de vision. Par un don de Dieu d’une part, par sa nature personnelle d’autre part, et aussi par sa solide expérience, il avait eu la nette perception d’un changement d’époque. Lui-même n’aurait jamais imaginé y reconnaître une telle opportunité pour l’annonce de l’Évangile. La Parole qu’il avait aimée depuis sa jeunesse était capable de faire son chemin, ouvrant des horizons nouveaux et imprévisibles, dans un monde en transition rapide.</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C’est ce qui nous attend aussi comme tâche essentielle pour le chang</w:t>
      </w:r>
      <w:r w:rsidR="009D2ABB">
        <w:rPr>
          <w:rFonts w:ascii="Times New Roman" w:eastAsia="Times New Roman" w:hAnsi="Times New Roman" w:cs="Times New Roman"/>
          <w:sz w:val="24"/>
          <w:szCs w:val="24"/>
          <w:lang w:eastAsia="fr-FR"/>
        </w:rPr>
        <w:t>ement d’époque que nous vivons :</w:t>
      </w:r>
      <w:r w:rsidRPr="00DD5966">
        <w:rPr>
          <w:rFonts w:ascii="Times New Roman" w:eastAsia="Times New Roman" w:hAnsi="Times New Roman" w:cs="Times New Roman"/>
          <w:sz w:val="24"/>
          <w:szCs w:val="24"/>
          <w:lang w:eastAsia="fr-FR"/>
        </w:rPr>
        <w:t xml:space="preserve"> une Église non autoréférentielle, libre de toute mondanité mais capable d’habiter le </w:t>
      </w:r>
      <w:r w:rsidRPr="00DD5966">
        <w:rPr>
          <w:rFonts w:ascii="Times New Roman" w:eastAsia="Times New Roman" w:hAnsi="Times New Roman" w:cs="Times New Roman"/>
          <w:sz w:val="24"/>
          <w:szCs w:val="24"/>
          <w:lang w:eastAsia="fr-FR"/>
        </w:rPr>
        <w:lastRenderedPageBreak/>
        <w:t>monde, de partager la vie des personnes, de marcher ensemble, d’écouter et d’accueillir.</w:t>
      </w:r>
      <w:r w:rsidR="009D2ABB">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[26]</w:t>
      </w:r>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C’est ce que François de Sales a accompli en déchiffrant son époque, avec l’aide de la grâce. C’est pourquoi il nous invite à sortir d’une préoccupation excessive de nous-mêmes, des structures, de l’image que nous donnons dans la société et à nous demander plutôt quels sont les besoins concrets et les attentes spirituelles de notre peuple.</w:t>
      </w:r>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[27] Il est donc important, aujourd’hui encore, de relire certains de ses choix cruciaux, pour habiter le changement avec une sagesse évangélique.</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La brise et les ailes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Le premier de ces choix a été de relire et de proposer de nouveau, à chacun dans sa condition particulière, la relation heureuse entre Dieu et l’être humain. Au fond, la raison ultime et le but concret du Traité est précisément de montrer aux contemporains l’a</w:t>
      </w:r>
      <w:r w:rsidR="0051339E">
        <w:rPr>
          <w:rFonts w:ascii="Times New Roman" w:eastAsia="Times New Roman" w:hAnsi="Times New Roman" w:cs="Times New Roman"/>
          <w:sz w:val="24"/>
          <w:szCs w:val="24"/>
          <w:lang w:eastAsia="fr-FR"/>
        </w:rPr>
        <w:t>ttraction de l’amour de Dieu. « </w:t>
      </w:r>
      <w:r w:rsidRPr="00DD5966">
        <w:rPr>
          <w:rFonts w:ascii="Times New Roman" w:eastAsia="Times New Roman" w:hAnsi="Times New Roman" w:cs="Times New Roman"/>
          <w:sz w:val="24"/>
          <w:szCs w:val="24"/>
          <w:lang w:eastAsia="fr-FR"/>
        </w:rPr>
        <w:t>Quels sont – se demande-t-il – les cordages ordinaires par lesquels la divine Providence a accoutumé de</w:t>
      </w:r>
      <w:r w:rsidR="0051339E">
        <w:rPr>
          <w:rFonts w:ascii="Times New Roman" w:eastAsia="Times New Roman" w:hAnsi="Times New Roman" w:cs="Times New Roman"/>
          <w:sz w:val="24"/>
          <w:szCs w:val="24"/>
          <w:lang w:eastAsia="fr-FR"/>
        </w:rPr>
        <w:t xml:space="preserve"> tirer nos cœurs à son amour ? »</w:t>
      </w:r>
      <w:r w:rsidRPr="00DD5966">
        <w:rPr>
          <w:rFonts w:ascii="Times New Roman" w:eastAsia="Times New Roman" w:hAnsi="Times New Roman" w:cs="Times New Roman"/>
          <w:sz w:val="24"/>
          <w:szCs w:val="24"/>
          <w:lang w:eastAsia="fr-FR"/>
        </w:rPr>
        <w:t>.</w:t>
      </w:r>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[28] Prenant de manière suggestive comme point de départ le texte d’Osée 11, 4,</w:t>
      </w:r>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[29] il définit ce</w:t>
      </w:r>
      <w:r w:rsidR="0051339E">
        <w:rPr>
          <w:rFonts w:ascii="Times New Roman" w:eastAsia="Times New Roman" w:hAnsi="Times New Roman" w:cs="Times New Roman"/>
          <w:sz w:val="24"/>
          <w:szCs w:val="24"/>
          <w:lang w:eastAsia="fr-FR"/>
        </w:rPr>
        <w:t xml:space="preserve">s moyens ordinaires comme des « liens d’humanité ou de </w:t>
      </w:r>
      <w:r w:rsidRPr="00DD5966">
        <w:rPr>
          <w:rStyle w:val="Lienhypertexte"/>
          <w:rFonts w:ascii="Times New Roman" w:eastAsia="Times New Roman" w:hAnsi="Times New Roman" w:cs="Times New Roman"/>
          <w:color w:val="auto"/>
          <w:sz w:val="24"/>
          <w:szCs w:val="24"/>
          <w:u w:val="none"/>
          <w:lang w:eastAsia="fr-FR"/>
        </w:rPr>
        <w:t>charité</w:t>
      </w:r>
      <w:r w:rsidR="0051339E">
        <w:rPr>
          <w:rFonts w:ascii="Times New Roman" w:eastAsia="Times New Roman" w:hAnsi="Times New Roman" w:cs="Times New Roman"/>
          <w:sz w:val="24"/>
          <w:szCs w:val="24"/>
          <w:lang w:eastAsia="fr-FR"/>
        </w:rPr>
        <w:t xml:space="preserve"> et d’amitié ». « </w:t>
      </w:r>
      <w:r w:rsidRPr="00DD5966">
        <w:rPr>
          <w:rFonts w:ascii="Times New Roman" w:eastAsia="Times New Roman" w:hAnsi="Times New Roman" w:cs="Times New Roman"/>
          <w:sz w:val="24"/>
          <w:szCs w:val="24"/>
          <w:lang w:eastAsia="fr-FR"/>
        </w:rPr>
        <w:t xml:space="preserve">Sans doute – écrit-il – [que] nous ne sommes pas tirés à Dieu par des liens de fer, comme les taureaux et les buffles, mais par manière d’allèchements, d’attraits délicieux et de saintes inspirations, qui sont en somme </w:t>
      </w:r>
      <w:r w:rsidR="0051339E">
        <w:rPr>
          <w:rFonts w:ascii="Times New Roman" w:eastAsia="Times New Roman" w:hAnsi="Times New Roman" w:cs="Times New Roman"/>
          <w:sz w:val="24"/>
          <w:szCs w:val="24"/>
          <w:lang w:eastAsia="fr-FR"/>
        </w:rPr>
        <w:t>les liens d’Adam et d’humanité ;</w:t>
      </w:r>
      <w:r w:rsidRPr="00DD5966">
        <w:rPr>
          <w:rFonts w:ascii="Times New Roman" w:eastAsia="Times New Roman" w:hAnsi="Times New Roman" w:cs="Times New Roman"/>
          <w:sz w:val="24"/>
          <w:szCs w:val="24"/>
          <w:lang w:eastAsia="fr-FR"/>
        </w:rPr>
        <w:t xml:space="preserve"> c’est-à-dire proportionnés et convenables au cœur humain, auquel la liberté est </w:t>
      </w:r>
      <w:r w:rsidR="0051339E">
        <w:rPr>
          <w:rFonts w:ascii="Times New Roman" w:eastAsia="Times New Roman" w:hAnsi="Times New Roman" w:cs="Times New Roman"/>
          <w:sz w:val="24"/>
          <w:szCs w:val="24"/>
          <w:lang w:eastAsia="fr-FR"/>
        </w:rPr>
        <w:t>naturelle »</w:t>
      </w:r>
      <w:r w:rsidRPr="00DD5966">
        <w:rPr>
          <w:rFonts w:ascii="Times New Roman" w:eastAsia="Times New Roman" w:hAnsi="Times New Roman" w:cs="Times New Roman"/>
          <w:sz w:val="24"/>
          <w:szCs w:val="24"/>
          <w:lang w:eastAsia="fr-FR"/>
        </w:rPr>
        <w:t>.</w:t>
      </w:r>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[30]</w:t>
      </w:r>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C’est par ces liens que Dieu a tiré son peuple de l’esclavage, en lui apprenant à marcher, en le tenant par la main, comme le fait un papa ou une maman avec son enfant. Aucune imposition extérieure, donc, aucune force despotique et arbitraire, aucune violence. Plutôt, la forme persuasive d’une invitation qui laisse i</w:t>
      </w:r>
      <w:r w:rsidR="0051339E">
        <w:rPr>
          <w:rFonts w:ascii="Times New Roman" w:eastAsia="Times New Roman" w:hAnsi="Times New Roman" w:cs="Times New Roman"/>
          <w:sz w:val="24"/>
          <w:szCs w:val="24"/>
          <w:lang w:eastAsia="fr-FR"/>
        </w:rPr>
        <w:t xml:space="preserve">ntacte la liberté de l’homme. </w:t>
      </w:r>
      <w:proofErr w:type="gramStart"/>
      <w:r w:rsidR="0051339E">
        <w:rPr>
          <w:rFonts w:ascii="Times New Roman" w:eastAsia="Times New Roman" w:hAnsi="Times New Roman" w:cs="Times New Roman"/>
          <w:sz w:val="24"/>
          <w:szCs w:val="24"/>
          <w:lang w:eastAsia="fr-FR"/>
        </w:rPr>
        <w:t>« </w:t>
      </w:r>
      <w:r w:rsidRPr="00DD5966">
        <w:rPr>
          <w:rFonts w:ascii="Times New Roman" w:eastAsia="Times New Roman" w:hAnsi="Times New Roman" w:cs="Times New Roman"/>
          <w:sz w:val="24"/>
          <w:szCs w:val="24"/>
          <w:lang w:eastAsia="fr-FR"/>
        </w:rPr>
        <w:t>La grâce – poursuit-il en pensant certainement à tant d’histoires de vie rencontrées a des forces, non pour forcer,</w:t>
      </w:r>
      <w:r w:rsidR="0051339E">
        <w:rPr>
          <w:rFonts w:ascii="Times New Roman" w:eastAsia="Times New Roman" w:hAnsi="Times New Roman" w:cs="Times New Roman"/>
          <w:sz w:val="24"/>
          <w:szCs w:val="24"/>
          <w:lang w:eastAsia="fr-FR"/>
        </w:rPr>
        <w:t xml:space="preserve"> mais pour allécher le cœur ;</w:t>
      </w:r>
      <w:r w:rsidRPr="00DD5966">
        <w:rPr>
          <w:rFonts w:ascii="Times New Roman" w:eastAsia="Times New Roman" w:hAnsi="Times New Roman" w:cs="Times New Roman"/>
          <w:sz w:val="24"/>
          <w:szCs w:val="24"/>
          <w:lang w:eastAsia="fr-FR"/>
        </w:rPr>
        <w:t xml:space="preserve"> elle a une sainte violence, non pour violer, mais pour </w:t>
      </w:r>
      <w:r w:rsidR="0051339E">
        <w:rPr>
          <w:rFonts w:ascii="Times New Roman" w:eastAsia="Times New Roman" w:hAnsi="Times New Roman" w:cs="Times New Roman"/>
          <w:sz w:val="24"/>
          <w:szCs w:val="24"/>
          <w:lang w:eastAsia="fr-FR"/>
        </w:rPr>
        <w:t>rendre amoureuse notre liberté ;</w:t>
      </w:r>
      <w:r w:rsidRPr="00DD5966">
        <w:rPr>
          <w:rFonts w:ascii="Times New Roman" w:eastAsia="Times New Roman" w:hAnsi="Times New Roman" w:cs="Times New Roman"/>
          <w:sz w:val="24"/>
          <w:szCs w:val="24"/>
          <w:lang w:eastAsia="fr-FR"/>
        </w:rPr>
        <w:t xml:space="preserve"> elle agit fortement, mais si suavement que notre volonté ne demeure point accablé</w:t>
      </w:r>
      <w:r w:rsidR="0051339E">
        <w:rPr>
          <w:rFonts w:ascii="Times New Roman" w:eastAsia="Times New Roman" w:hAnsi="Times New Roman" w:cs="Times New Roman"/>
          <w:sz w:val="24"/>
          <w:szCs w:val="24"/>
          <w:lang w:eastAsia="fr-FR"/>
        </w:rPr>
        <w:t>e sous une si puissante action ;</w:t>
      </w:r>
      <w:r w:rsidRPr="00DD5966">
        <w:rPr>
          <w:rFonts w:ascii="Times New Roman" w:eastAsia="Times New Roman" w:hAnsi="Times New Roman" w:cs="Times New Roman"/>
          <w:sz w:val="24"/>
          <w:szCs w:val="24"/>
          <w:lang w:eastAsia="fr-FR"/>
        </w:rPr>
        <w:t xml:space="preserve"> elle nous presse, mais elle n’oppresse pas notre franchise : si bien que nous pouvons, emmi ses forces, consentir ou résister à ses mou</w:t>
      </w:r>
      <w:r w:rsidR="0051339E">
        <w:rPr>
          <w:rFonts w:ascii="Times New Roman" w:eastAsia="Times New Roman" w:hAnsi="Times New Roman" w:cs="Times New Roman"/>
          <w:sz w:val="24"/>
          <w:szCs w:val="24"/>
          <w:lang w:eastAsia="fr-FR"/>
        </w:rPr>
        <w:t>vements selon qu’il nous plaît »</w:t>
      </w:r>
      <w:r w:rsidRPr="00DD5966">
        <w:rPr>
          <w:rFonts w:ascii="Times New Roman" w:eastAsia="Times New Roman" w:hAnsi="Times New Roman" w:cs="Times New Roman"/>
          <w:sz w:val="24"/>
          <w:szCs w:val="24"/>
          <w:lang w:eastAsia="fr-FR"/>
        </w:rPr>
        <w:t>.</w:t>
      </w:r>
      <w:proofErr w:type="gramEnd"/>
      <w:r w:rsidR="0051339E">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[31]</w:t>
      </w:r>
    </w:p>
    <w:p w:rsidR="00AD5136" w:rsidRPr="00DD5966" w:rsidRDefault="00AD5136" w:rsidP="00AD5136">
      <w:pPr>
        <w:jc w:val="both"/>
        <w:rPr>
          <w:rFonts w:ascii="Times New Roman" w:eastAsia="Times New Roman" w:hAnsi="Times New Roman" w:cs="Times New Roman"/>
          <w:sz w:val="24"/>
          <w:szCs w:val="24"/>
          <w:lang w:eastAsia="fr-FR"/>
        </w:rPr>
      </w:pPr>
      <w:proofErr w:type="gramStart"/>
      <w:r w:rsidRPr="00DD5966">
        <w:rPr>
          <w:rFonts w:ascii="Times New Roman" w:eastAsia="Times New Roman" w:hAnsi="Times New Roman" w:cs="Times New Roman"/>
          <w:sz w:val="24"/>
          <w:szCs w:val="24"/>
          <w:lang w:eastAsia="fr-FR"/>
        </w:rPr>
        <w:t>Peu avant, il avait illustré cette relatio</w:t>
      </w:r>
      <w:r w:rsidR="0051339E">
        <w:rPr>
          <w:rFonts w:ascii="Times New Roman" w:eastAsia="Times New Roman" w:hAnsi="Times New Roman" w:cs="Times New Roman"/>
          <w:sz w:val="24"/>
          <w:szCs w:val="24"/>
          <w:lang w:eastAsia="fr-FR"/>
        </w:rPr>
        <w:t>n avec l’exemple curieux de « l’apode » : « </w:t>
      </w:r>
      <w:r w:rsidRPr="00DD5966">
        <w:rPr>
          <w:rFonts w:ascii="Times New Roman" w:eastAsia="Times New Roman" w:hAnsi="Times New Roman" w:cs="Times New Roman"/>
          <w:sz w:val="24"/>
          <w:szCs w:val="24"/>
          <w:lang w:eastAsia="fr-FR"/>
        </w:rPr>
        <w:t>Il y a certains oiseaux, Théotime, qu’Aristote nomme “apodes”, parce qu’ayant les jambes extrêmement courtes, et les pieds sans force, ils ne s’en servent non plu</w:t>
      </w:r>
      <w:r w:rsidR="0051339E">
        <w:rPr>
          <w:rFonts w:ascii="Times New Roman" w:eastAsia="Times New Roman" w:hAnsi="Times New Roman" w:cs="Times New Roman"/>
          <w:sz w:val="24"/>
          <w:szCs w:val="24"/>
          <w:lang w:eastAsia="fr-FR"/>
        </w:rPr>
        <w:t>s que s’ils n’en avaient point :</w:t>
      </w:r>
      <w:r w:rsidRPr="00DD5966">
        <w:rPr>
          <w:rFonts w:ascii="Times New Roman" w:eastAsia="Times New Roman" w:hAnsi="Times New Roman" w:cs="Times New Roman"/>
          <w:sz w:val="24"/>
          <w:szCs w:val="24"/>
          <w:lang w:eastAsia="fr-FR"/>
        </w:rPr>
        <w:t xml:space="preserve"> que si une fois ils prennent terre, ils y demeurent pris, sans que jamais d’eux-mêmes ils puissent reprendre le vol, d’autant que n’ayant nul usage des jambes ni des pieds, ils n’ont pas non plus le moyen de s</w:t>
      </w:r>
      <w:r w:rsidR="0051339E">
        <w:rPr>
          <w:rFonts w:ascii="Times New Roman" w:eastAsia="Times New Roman" w:hAnsi="Times New Roman" w:cs="Times New Roman"/>
          <w:sz w:val="24"/>
          <w:szCs w:val="24"/>
          <w:lang w:eastAsia="fr-FR"/>
        </w:rPr>
        <w:t>e pousser et relancer en l’air ;</w:t>
      </w:r>
      <w:r w:rsidRPr="00DD5966">
        <w:rPr>
          <w:rFonts w:ascii="Times New Roman" w:eastAsia="Times New Roman" w:hAnsi="Times New Roman" w:cs="Times New Roman"/>
          <w:sz w:val="24"/>
          <w:szCs w:val="24"/>
          <w:lang w:eastAsia="fr-FR"/>
        </w:rPr>
        <w:t xml:space="preserve"> et partant, ils demeurent là croupissants et y meurent, sinon que quelque vent propice à leur impuissance, jetant ses bouffées sur la face de la terre, les vienne saisir et enlever, comme i</w:t>
      </w:r>
      <w:r w:rsidR="0051339E">
        <w:rPr>
          <w:rFonts w:ascii="Times New Roman" w:eastAsia="Times New Roman" w:hAnsi="Times New Roman" w:cs="Times New Roman"/>
          <w:sz w:val="24"/>
          <w:szCs w:val="24"/>
          <w:lang w:eastAsia="fr-FR"/>
        </w:rPr>
        <w:t>l fait plusieurs autres choses ;</w:t>
      </w:r>
      <w:r w:rsidRPr="00DD5966">
        <w:rPr>
          <w:rFonts w:ascii="Times New Roman" w:eastAsia="Times New Roman" w:hAnsi="Times New Roman" w:cs="Times New Roman"/>
          <w:sz w:val="24"/>
          <w:szCs w:val="24"/>
          <w:lang w:eastAsia="fr-FR"/>
        </w:rPr>
        <w:t xml:space="preserve"> car alors, si employant leurs ailes ils correspondent à cet élan et premier essor que le vent leur donne, le même vent continue aussi son secours envers eux, les p</w:t>
      </w:r>
      <w:r w:rsidR="00E811F1">
        <w:rPr>
          <w:rFonts w:ascii="Times New Roman" w:eastAsia="Times New Roman" w:hAnsi="Times New Roman" w:cs="Times New Roman"/>
          <w:sz w:val="24"/>
          <w:szCs w:val="24"/>
          <w:lang w:eastAsia="fr-FR"/>
        </w:rPr>
        <w:t>oussant de plus en plus au vol »</w:t>
      </w:r>
      <w:r w:rsidRPr="00DD5966">
        <w:rPr>
          <w:rFonts w:ascii="Times New Roman" w:eastAsia="Times New Roman" w:hAnsi="Times New Roman" w:cs="Times New Roman"/>
          <w:sz w:val="24"/>
          <w:szCs w:val="24"/>
          <w:lang w:eastAsia="fr-FR"/>
        </w:rPr>
        <w:t>.</w:t>
      </w:r>
      <w:proofErr w:type="gramEnd"/>
      <w:r w:rsidR="00E811F1">
        <w:rPr>
          <w:rFonts w:ascii="Times New Roman" w:eastAsia="Times New Roman" w:hAnsi="Times New Roman" w:cs="Times New Roman"/>
          <w:sz w:val="24"/>
          <w:szCs w:val="24"/>
          <w:lang w:eastAsia="fr-FR"/>
        </w:rPr>
        <w:t xml:space="preserve"> [32] L’homme est ainsi :</w:t>
      </w:r>
      <w:r w:rsidRPr="00DD5966">
        <w:rPr>
          <w:rFonts w:ascii="Times New Roman" w:eastAsia="Times New Roman" w:hAnsi="Times New Roman" w:cs="Times New Roman"/>
          <w:sz w:val="24"/>
          <w:szCs w:val="24"/>
          <w:lang w:eastAsia="fr-FR"/>
        </w:rPr>
        <w:t xml:space="preserve"> fait par Dieu pour voler et déployer toutes ses potentialités dans l’appel à l’amour, il risque de devenir incapable de décoller quand il tombe à terre et n’accepte pas de rouvrir les ailes au souffle de l’Esprit.</w:t>
      </w:r>
    </w:p>
    <w:p w:rsidR="00AD5136" w:rsidRPr="00DD5966" w:rsidRDefault="00E811F1" w:rsidP="00AD513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Voilà donc la « forme »</w:t>
      </w:r>
      <w:r w:rsidR="00AD5136" w:rsidRPr="00DD5966">
        <w:rPr>
          <w:rFonts w:ascii="Times New Roman" w:eastAsia="Times New Roman" w:hAnsi="Times New Roman" w:cs="Times New Roman"/>
          <w:sz w:val="24"/>
          <w:szCs w:val="24"/>
          <w:lang w:eastAsia="fr-FR"/>
        </w:rPr>
        <w:t xml:space="preserve"> par laquelle la grâ</w:t>
      </w:r>
      <w:r>
        <w:rPr>
          <w:rFonts w:ascii="Times New Roman" w:eastAsia="Times New Roman" w:hAnsi="Times New Roman" w:cs="Times New Roman"/>
          <w:sz w:val="24"/>
          <w:szCs w:val="24"/>
          <w:lang w:eastAsia="fr-FR"/>
        </w:rPr>
        <w:t>ce de Dieu se donne aux hommes :</w:t>
      </w:r>
      <w:r w:rsidR="00AD5136" w:rsidRPr="00DD5966">
        <w:rPr>
          <w:rFonts w:ascii="Times New Roman" w:eastAsia="Times New Roman" w:hAnsi="Times New Roman" w:cs="Times New Roman"/>
          <w:sz w:val="24"/>
          <w:szCs w:val="24"/>
          <w:lang w:eastAsia="fr-FR"/>
        </w:rPr>
        <w:t xml:space="preserve"> celle des liens précieux et si humains d’Adam. La force de Dieu ne cesse jamais d’être absolument capable de faire prendre son envol et, néanmoins, sa douceur fait en sorte que la liberté d’y consentir n’est ni violée ni inutile. Il revient à l’homme de se lever ou de ne pas se lever. Bien que la grâce l’ait touché au réveil, sans lui, elle ne veut pas que l’homme se lève sans y consentir. Ainsi ti</w:t>
      </w:r>
      <w:r>
        <w:rPr>
          <w:rFonts w:ascii="Times New Roman" w:eastAsia="Times New Roman" w:hAnsi="Times New Roman" w:cs="Times New Roman"/>
          <w:sz w:val="24"/>
          <w:szCs w:val="24"/>
          <w:lang w:eastAsia="fr-FR"/>
        </w:rPr>
        <w:t>re-t-il sa réflexion finale : « </w:t>
      </w:r>
      <w:r w:rsidR="00AD5136" w:rsidRPr="00DD5966">
        <w:rPr>
          <w:rFonts w:ascii="Times New Roman" w:eastAsia="Times New Roman" w:hAnsi="Times New Roman" w:cs="Times New Roman"/>
          <w:sz w:val="24"/>
          <w:szCs w:val="24"/>
          <w:lang w:eastAsia="fr-FR"/>
        </w:rPr>
        <w:t xml:space="preserve">Théotime, les inspirations nous préviennent, et avant que nous y ayons pensé elles se font sentir, mais après que nous les ayons senties, c’est à nous d’y consentir pour </w:t>
      </w:r>
      <w:r w:rsidR="00AD5136" w:rsidRPr="00DD5966">
        <w:rPr>
          <w:rFonts w:ascii="Times New Roman" w:eastAsia="Times New Roman" w:hAnsi="Times New Roman" w:cs="Times New Roman"/>
          <w:sz w:val="24"/>
          <w:szCs w:val="24"/>
          <w:lang w:eastAsia="fr-FR"/>
        </w:rPr>
        <w:lastRenderedPageBreak/>
        <w:t>les seconder et suivre leurs attraits, ou de</w:t>
      </w:r>
      <w:r>
        <w:rPr>
          <w:rFonts w:ascii="Times New Roman" w:eastAsia="Times New Roman" w:hAnsi="Times New Roman" w:cs="Times New Roman"/>
          <w:sz w:val="24"/>
          <w:szCs w:val="24"/>
          <w:lang w:eastAsia="fr-FR"/>
        </w:rPr>
        <w:t xml:space="preserve"> le dissentir et les repousser :</w:t>
      </w:r>
      <w:r w:rsidR="00AD5136" w:rsidRPr="00DD5966">
        <w:rPr>
          <w:rFonts w:ascii="Times New Roman" w:eastAsia="Times New Roman" w:hAnsi="Times New Roman" w:cs="Times New Roman"/>
          <w:sz w:val="24"/>
          <w:szCs w:val="24"/>
          <w:lang w:eastAsia="fr-FR"/>
        </w:rPr>
        <w:t xml:space="preserve"> elles se font sentir à nous, sans nous, mais elles ne nou</w:t>
      </w:r>
      <w:r>
        <w:rPr>
          <w:rFonts w:ascii="Times New Roman" w:eastAsia="Times New Roman" w:hAnsi="Times New Roman" w:cs="Times New Roman"/>
          <w:sz w:val="24"/>
          <w:szCs w:val="24"/>
          <w:lang w:eastAsia="fr-FR"/>
        </w:rPr>
        <w:t>s font pas consentir sans nous »</w:t>
      </w:r>
      <w:r w:rsidR="00AD5136" w:rsidRPr="00DD596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AD5136" w:rsidRPr="00DD5966">
        <w:rPr>
          <w:rFonts w:ascii="Times New Roman" w:eastAsia="Times New Roman" w:hAnsi="Times New Roman" w:cs="Times New Roman"/>
          <w:sz w:val="24"/>
          <w:szCs w:val="24"/>
          <w:lang w:eastAsia="fr-FR"/>
        </w:rPr>
        <w:t>[33] Par conséquent, dans la relation avec Dieu, il s’agit toujours d’une expérience de gratuité qui témoigne de la profondeur de l’amour du Père.</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Cependant, cette grâce ne rend jamais l’homme passif. Elle nous fait comprendre que nous sommes radicalement précédés par l’amour de Dieu, et que son premier don consiste précisément à se recevoir de son amour. Chacun, cependant, a le devoir de coopérer à sa propre réalisation, en déployant avec confiance ses ailes au souffle de Dieu. Nous voyons ici un aspect importan</w:t>
      </w:r>
      <w:r w:rsidR="00E811F1">
        <w:rPr>
          <w:rFonts w:ascii="Times New Roman" w:eastAsia="Times New Roman" w:hAnsi="Times New Roman" w:cs="Times New Roman"/>
          <w:sz w:val="24"/>
          <w:szCs w:val="24"/>
          <w:lang w:eastAsia="fr-FR"/>
        </w:rPr>
        <w:t>t de notre vocation humaine : « </w:t>
      </w:r>
      <w:r w:rsidRPr="00DD5966">
        <w:rPr>
          <w:rFonts w:ascii="Times New Roman" w:eastAsia="Times New Roman" w:hAnsi="Times New Roman" w:cs="Times New Roman"/>
          <w:sz w:val="24"/>
          <w:szCs w:val="24"/>
          <w:lang w:eastAsia="fr-FR"/>
        </w:rPr>
        <w:t xml:space="preserve">Le devoir que Dieu confie à Adam et </w:t>
      </w:r>
      <w:r w:rsidR="00E811F1" w:rsidRPr="00DD5966">
        <w:rPr>
          <w:rFonts w:ascii="Times New Roman" w:eastAsia="Times New Roman" w:hAnsi="Times New Roman" w:cs="Times New Roman"/>
          <w:sz w:val="24"/>
          <w:szCs w:val="24"/>
          <w:lang w:eastAsia="fr-FR"/>
        </w:rPr>
        <w:t>Ève</w:t>
      </w:r>
      <w:r w:rsidR="00E811F1">
        <w:rPr>
          <w:rFonts w:ascii="Times New Roman" w:eastAsia="Times New Roman" w:hAnsi="Times New Roman" w:cs="Times New Roman"/>
          <w:sz w:val="24"/>
          <w:szCs w:val="24"/>
          <w:lang w:eastAsia="fr-FR"/>
        </w:rPr>
        <w:t xml:space="preserve"> dans le récit de la </w:t>
      </w:r>
      <w:r w:rsidRPr="00DD5966">
        <w:rPr>
          <w:rStyle w:val="Lienhypertexte"/>
          <w:rFonts w:ascii="Times New Roman" w:eastAsia="Times New Roman" w:hAnsi="Times New Roman" w:cs="Times New Roman"/>
          <w:color w:val="auto"/>
          <w:sz w:val="24"/>
          <w:szCs w:val="24"/>
          <w:u w:val="none"/>
          <w:lang w:eastAsia="fr-FR"/>
        </w:rPr>
        <w:t>Genèse</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est d’être féconds. L’humanité s’est vue confier la tâche de changer, de construire et de dominer la création, une tâche positive qui consiste à créer à partir d’elle et avec elle. L’avenir ne dépend donc pas d’un mécanisme invisible dont les êtres humains sont des spectateurs passifs. Non, nous sommes des protagonistes, nous sommes – en</w:t>
      </w:r>
      <w:r w:rsidR="0001074C">
        <w:rPr>
          <w:rFonts w:ascii="Times New Roman" w:eastAsia="Times New Roman" w:hAnsi="Times New Roman" w:cs="Times New Roman"/>
          <w:sz w:val="24"/>
          <w:szCs w:val="24"/>
          <w:lang w:eastAsia="fr-FR"/>
        </w:rPr>
        <w:t xml:space="preserve"> forçant le mot – </w:t>
      </w:r>
      <w:proofErr w:type="spellStart"/>
      <w:r w:rsidR="0001074C">
        <w:rPr>
          <w:rFonts w:ascii="Times New Roman" w:eastAsia="Times New Roman" w:hAnsi="Times New Roman" w:cs="Times New Roman"/>
          <w:sz w:val="24"/>
          <w:szCs w:val="24"/>
          <w:lang w:eastAsia="fr-FR"/>
        </w:rPr>
        <w:t>co</w:t>
      </w:r>
      <w:proofErr w:type="spellEnd"/>
      <w:r w:rsidR="0001074C">
        <w:rPr>
          <w:rFonts w:ascii="Times New Roman" w:eastAsia="Times New Roman" w:hAnsi="Times New Roman" w:cs="Times New Roman"/>
          <w:sz w:val="24"/>
          <w:szCs w:val="24"/>
          <w:lang w:eastAsia="fr-FR"/>
        </w:rPr>
        <w:t>-créateurs »</w:t>
      </w:r>
      <w:r w:rsidRPr="00DD5966">
        <w:rPr>
          <w:rFonts w:ascii="Times New Roman" w:eastAsia="Times New Roman" w:hAnsi="Times New Roman" w:cs="Times New Roman"/>
          <w:sz w:val="24"/>
          <w:szCs w:val="24"/>
          <w:lang w:eastAsia="fr-FR"/>
        </w:rPr>
        <w:t>.</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[34]</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C’est ce que François de Sales a bien compris et a essayé de transmettre dans son ministère de guide spirituel.</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La vraie dévotion</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Un deuxième grand choix crucial a été celui d’aborder la question de la dévotion. Comme de nos jours, là encore, la nouvelle époque avait soulevé un bon nombre d’interrogations. En particulier, deux aspects demandent à être, aujourd’hui encore, compris et relancés. Le premier concerne l’idée même de dévotion, le second, son caractère universel et populaire. Indiquer ce que l’on entend par dévotion, c’est le premier point qui est a</w:t>
      </w:r>
      <w:r w:rsidR="00E811F1">
        <w:rPr>
          <w:rFonts w:ascii="Times New Roman" w:eastAsia="Times New Roman" w:hAnsi="Times New Roman" w:cs="Times New Roman"/>
          <w:sz w:val="24"/>
          <w:szCs w:val="24"/>
          <w:lang w:eastAsia="fr-FR"/>
        </w:rPr>
        <w:t>bordé au début de Philothée : « </w:t>
      </w:r>
      <w:r w:rsidRPr="00DD5966">
        <w:rPr>
          <w:rFonts w:ascii="Times New Roman" w:eastAsia="Times New Roman" w:hAnsi="Times New Roman" w:cs="Times New Roman"/>
          <w:sz w:val="24"/>
          <w:szCs w:val="24"/>
          <w:lang w:eastAsia="fr-FR"/>
        </w:rPr>
        <w:t xml:space="preserve">Il faut avant toutes choses que vous sachiez </w:t>
      </w:r>
      <w:r w:rsidR="00E811F1">
        <w:rPr>
          <w:rFonts w:ascii="Times New Roman" w:eastAsia="Times New Roman" w:hAnsi="Times New Roman" w:cs="Times New Roman"/>
          <w:sz w:val="24"/>
          <w:szCs w:val="24"/>
          <w:lang w:eastAsia="fr-FR"/>
        </w:rPr>
        <w:t>ce qu’est la vertu de dévotion ;</w:t>
      </w:r>
      <w:r w:rsidRPr="00DD5966">
        <w:rPr>
          <w:rFonts w:ascii="Times New Roman" w:eastAsia="Times New Roman" w:hAnsi="Times New Roman" w:cs="Times New Roman"/>
          <w:sz w:val="24"/>
          <w:szCs w:val="24"/>
          <w:lang w:eastAsia="fr-FR"/>
        </w:rPr>
        <w:t xml:space="preserve"> car, d’autant qu’il n’y en a qu’une vraie, et qu’il y en a une grande quantité de fausses et vaines, si vous ne connaissiez quelle est la vraie, vous pourriez vous tromper et vous amuser à suivre quelque dévotion </w:t>
      </w:r>
      <w:r w:rsidR="00E811F1">
        <w:rPr>
          <w:rFonts w:ascii="Times New Roman" w:eastAsia="Times New Roman" w:hAnsi="Times New Roman" w:cs="Times New Roman"/>
          <w:sz w:val="24"/>
          <w:szCs w:val="24"/>
          <w:lang w:eastAsia="fr-FR"/>
        </w:rPr>
        <w:t>impertinente et superstitieuse »</w:t>
      </w:r>
      <w:r w:rsidRPr="00DD5966">
        <w:rPr>
          <w:rFonts w:ascii="Times New Roman" w:eastAsia="Times New Roman" w:hAnsi="Times New Roman" w:cs="Times New Roman"/>
          <w:sz w:val="24"/>
          <w:szCs w:val="24"/>
          <w:lang w:eastAsia="fr-FR"/>
        </w:rPr>
        <w:t>.</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[35]</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La description de la fausse dévotion par François de Sales est savoureuse et toujours actuelle et il n’est pas difficile pour nous de nous y retrouver, non sans une tou</w:t>
      </w:r>
      <w:r w:rsidR="00E811F1">
        <w:rPr>
          <w:rFonts w:ascii="Times New Roman" w:eastAsia="Times New Roman" w:hAnsi="Times New Roman" w:cs="Times New Roman"/>
          <w:sz w:val="24"/>
          <w:szCs w:val="24"/>
          <w:lang w:eastAsia="fr-FR"/>
        </w:rPr>
        <w:t xml:space="preserve">che efficace de sain humour : « Celui qui est adonné au </w:t>
      </w:r>
      <w:r w:rsidRPr="00DD5966">
        <w:rPr>
          <w:rStyle w:val="Lienhypertexte"/>
          <w:rFonts w:ascii="Times New Roman" w:eastAsia="Times New Roman" w:hAnsi="Times New Roman" w:cs="Times New Roman"/>
          <w:color w:val="auto"/>
          <w:sz w:val="24"/>
          <w:szCs w:val="24"/>
          <w:u w:val="none"/>
          <w:lang w:eastAsia="fr-FR"/>
        </w:rPr>
        <w:t>jeûne</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se tiendra pour bien dévot </w:t>
      </w:r>
      <w:r w:rsidR="00E811F1">
        <w:rPr>
          <w:rFonts w:ascii="Times New Roman" w:eastAsia="Times New Roman" w:hAnsi="Times New Roman" w:cs="Times New Roman"/>
          <w:sz w:val="24"/>
          <w:szCs w:val="24"/>
          <w:lang w:eastAsia="fr-FR"/>
        </w:rPr>
        <w:t xml:space="preserve">pourvu qu’il </w:t>
      </w:r>
      <w:r w:rsidRPr="00DD5966">
        <w:rPr>
          <w:rStyle w:val="Lienhypertexte"/>
          <w:rFonts w:ascii="Times New Roman" w:eastAsia="Times New Roman" w:hAnsi="Times New Roman" w:cs="Times New Roman"/>
          <w:color w:val="auto"/>
          <w:sz w:val="24"/>
          <w:szCs w:val="24"/>
          <w:u w:val="none"/>
          <w:lang w:eastAsia="fr-FR"/>
        </w:rPr>
        <w:t>jeûne</w:t>
      </w:r>
      <w:r w:rsidRPr="00DD5966">
        <w:rPr>
          <w:rFonts w:ascii="Times New Roman" w:eastAsia="Times New Roman" w:hAnsi="Times New Roman" w:cs="Times New Roman"/>
          <w:sz w:val="24"/>
          <w:szCs w:val="24"/>
          <w:lang w:eastAsia="fr-FR"/>
        </w:rPr>
        <w:t xml:space="preserve">, quoi que </w:t>
      </w:r>
      <w:r w:rsidR="00E811F1">
        <w:rPr>
          <w:rFonts w:ascii="Times New Roman" w:eastAsia="Times New Roman" w:hAnsi="Times New Roman" w:cs="Times New Roman"/>
          <w:sz w:val="24"/>
          <w:szCs w:val="24"/>
          <w:lang w:eastAsia="fr-FR"/>
        </w:rPr>
        <w:t>son cœur soit plein de rancune ;</w:t>
      </w:r>
      <w:r w:rsidRPr="00DD5966">
        <w:rPr>
          <w:rFonts w:ascii="Times New Roman" w:eastAsia="Times New Roman" w:hAnsi="Times New Roman" w:cs="Times New Roman"/>
          <w:sz w:val="24"/>
          <w:szCs w:val="24"/>
          <w:lang w:eastAsia="fr-FR"/>
        </w:rPr>
        <w:t xml:space="preserve"> et n’osant point tremper sa langue dans le vin ni même dans l’eau, par sobriété, ne se feindra point de la plonger dedans le sang du prochain par la médisance et calomnie. Un autre s’estimera dévot parce qu’il dit une grande multitude d’oraisons tous les jours, quoi qu’après cela sa langue se fonde toute en paroles fâcheuses, arrogantes et injurieuses parmi ses domestiques et voisins. L’autre tire fort volontiers l’aumône de sa bourse pour la donner aux pauvres, mais il ne peut tirer la douceur de son cœu</w:t>
      </w:r>
      <w:r w:rsidR="00E811F1">
        <w:rPr>
          <w:rFonts w:ascii="Times New Roman" w:eastAsia="Times New Roman" w:hAnsi="Times New Roman" w:cs="Times New Roman"/>
          <w:sz w:val="24"/>
          <w:szCs w:val="24"/>
          <w:lang w:eastAsia="fr-FR"/>
        </w:rPr>
        <w:t>r pour pardonner à ses ennemis ;</w:t>
      </w:r>
      <w:r w:rsidRPr="00DD5966">
        <w:rPr>
          <w:rFonts w:ascii="Times New Roman" w:eastAsia="Times New Roman" w:hAnsi="Times New Roman" w:cs="Times New Roman"/>
          <w:sz w:val="24"/>
          <w:szCs w:val="24"/>
          <w:lang w:eastAsia="fr-FR"/>
        </w:rPr>
        <w:t xml:space="preserve"> l’autre pardonnera à ses ennemis, mais de tenir raison à ses créanciers, jam</w:t>
      </w:r>
      <w:r w:rsidR="00E811F1">
        <w:rPr>
          <w:rFonts w:ascii="Times New Roman" w:eastAsia="Times New Roman" w:hAnsi="Times New Roman" w:cs="Times New Roman"/>
          <w:sz w:val="24"/>
          <w:szCs w:val="24"/>
          <w:lang w:eastAsia="fr-FR"/>
        </w:rPr>
        <w:t>ais qu’à vive force de justice »</w:t>
      </w:r>
      <w:r w:rsidRPr="00DD5966">
        <w:rPr>
          <w:rFonts w:ascii="Times New Roman" w:eastAsia="Times New Roman" w:hAnsi="Times New Roman" w:cs="Times New Roman"/>
          <w:sz w:val="24"/>
          <w:szCs w:val="24"/>
          <w:lang w:eastAsia="fr-FR"/>
        </w:rPr>
        <w:t>. [36]</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 sont des vices et des efforts de tous les temps, même d’aujourd’hui, pou</w:t>
      </w:r>
      <w:r w:rsidR="00E811F1">
        <w:rPr>
          <w:rFonts w:ascii="Times New Roman" w:eastAsia="Times New Roman" w:hAnsi="Times New Roman" w:cs="Times New Roman"/>
          <w:sz w:val="24"/>
          <w:szCs w:val="24"/>
          <w:lang w:eastAsia="fr-FR"/>
        </w:rPr>
        <w:t>r lesquels le Saint conclut : « </w:t>
      </w:r>
      <w:r w:rsidRPr="00DD5966">
        <w:rPr>
          <w:rFonts w:ascii="Times New Roman" w:eastAsia="Times New Roman" w:hAnsi="Times New Roman" w:cs="Times New Roman"/>
          <w:sz w:val="24"/>
          <w:szCs w:val="24"/>
          <w:lang w:eastAsia="fr-FR"/>
        </w:rPr>
        <w:t>Tous ces gens-là sont vulgairement tenus pour dévots, et ne le sont pourt</w:t>
      </w:r>
      <w:r w:rsidR="00E811F1">
        <w:rPr>
          <w:rFonts w:ascii="Times New Roman" w:eastAsia="Times New Roman" w:hAnsi="Times New Roman" w:cs="Times New Roman"/>
          <w:sz w:val="24"/>
          <w:szCs w:val="24"/>
          <w:lang w:eastAsia="fr-FR"/>
        </w:rPr>
        <w:t>ant nullement »</w:t>
      </w:r>
      <w:r w:rsidRPr="00DD5966">
        <w:rPr>
          <w:rFonts w:ascii="Times New Roman" w:eastAsia="Times New Roman" w:hAnsi="Times New Roman" w:cs="Times New Roman"/>
          <w:sz w:val="24"/>
          <w:szCs w:val="24"/>
          <w:lang w:eastAsia="fr-FR"/>
        </w:rPr>
        <w:t>. [37]</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La nouveauté et la vérité de la dévotion se trouvent ailleurs, profondément enracinées dans la vie div</w:t>
      </w:r>
      <w:r w:rsidR="00E811F1">
        <w:rPr>
          <w:rFonts w:ascii="Times New Roman" w:eastAsia="Times New Roman" w:hAnsi="Times New Roman" w:cs="Times New Roman"/>
          <w:sz w:val="24"/>
          <w:szCs w:val="24"/>
          <w:lang w:eastAsia="fr-FR"/>
        </w:rPr>
        <w:t>ine en nous. De cette manière « </w:t>
      </w:r>
      <w:r w:rsidRPr="00DD5966">
        <w:rPr>
          <w:rFonts w:ascii="Times New Roman" w:eastAsia="Times New Roman" w:hAnsi="Times New Roman" w:cs="Times New Roman"/>
          <w:sz w:val="24"/>
          <w:szCs w:val="24"/>
          <w:lang w:eastAsia="fr-FR"/>
        </w:rPr>
        <w:t>la vraie et vivante dévotion […] présuppose l’amour de Dieu, ainsi elle n’est autre chose qu’un vrai amour de Dieu, mais non p</w:t>
      </w:r>
      <w:r w:rsidR="00E811F1">
        <w:rPr>
          <w:rFonts w:ascii="Times New Roman" w:eastAsia="Times New Roman" w:hAnsi="Times New Roman" w:cs="Times New Roman"/>
          <w:sz w:val="24"/>
          <w:szCs w:val="24"/>
          <w:lang w:eastAsia="fr-FR"/>
        </w:rPr>
        <w:t>as toutefois un amour tel quel »</w:t>
      </w:r>
      <w:r w:rsidRPr="00DD5966">
        <w:rPr>
          <w:rFonts w:ascii="Times New Roman" w:eastAsia="Times New Roman" w:hAnsi="Times New Roman" w:cs="Times New Roman"/>
          <w:sz w:val="24"/>
          <w:szCs w:val="24"/>
          <w:lang w:eastAsia="fr-FR"/>
        </w:rPr>
        <w:t>.</w:t>
      </w:r>
      <w:r w:rsidR="00FE1A02">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[38] Dans son ima</w:t>
      </w:r>
      <w:r w:rsidR="00E811F1">
        <w:rPr>
          <w:rFonts w:ascii="Times New Roman" w:eastAsia="Times New Roman" w:hAnsi="Times New Roman" w:cs="Times New Roman"/>
          <w:sz w:val="24"/>
          <w:szCs w:val="24"/>
          <w:lang w:eastAsia="fr-FR"/>
        </w:rPr>
        <w:t>gination fervente, elle n’est « </w:t>
      </w:r>
      <w:r w:rsidRPr="00DD5966">
        <w:rPr>
          <w:rFonts w:ascii="Times New Roman" w:eastAsia="Times New Roman" w:hAnsi="Times New Roman" w:cs="Times New Roman"/>
          <w:sz w:val="24"/>
          <w:szCs w:val="24"/>
          <w:lang w:eastAsia="fr-FR"/>
        </w:rPr>
        <w:t>autre chose qu’une agilité et vivacité spiritue</w:t>
      </w:r>
      <w:r w:rsidR="00E811F1">
        <w:rPr>
          <w:rFonts w:ascii="Times New Roman" w:eastAsia="Times New Roman" w:hAnsi="Times New Roman" w:cs="Times New Roman"/>
          <w:sz w:val="24"/>
          <w:szCs w:val="24"/>
          <w:lang w:eastAsia="fr-FR"/>
        </w:rPr>
        <w:t xml:space="preserve">lle par le moyen de laquelle la </w:t>
      </w:r>
      <w:r w:rsidRPr="00DD5966">
        <w:rPr>
          <w:rStyle w:val="Lienhypertexte"/>
          <w:rFonts w:ascii="Times New Roman" w:eastAsia="Times New Roman" w:hAnsi="Times New Roman" w:cs="Times New Roman"/>
          <w:color w:val="auto"/>
          <w:sz w:val="24"/>
          <w:szCs w:val="24"/>
          <w:u w:val="none"/>
          <w:lang w:eastAsia="fr-FR"/>
        </w:rPr>
        <w:t>charité</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fait ses actions en nous, ou nous par elle, </w:t>
      </w:r>
      <w:r w:rsidR="00E811F1">
        <w:rPr>
          <w:rFonts w:ascii="Times New Roman" w:eastAsia="Times New Roman" w:hAnsi="Times New Roman" w:cs="Times New Roman"/>
          <w:sz w:val="24"/>
          <w:szCs w:val="24"/>
          <w:lang w:eastAsia="fr-FR"/>
        </w:rPr>
        <w:t>promptement et affectionnément »</w:t>
      </w:r>
      <w:r w:rsidRPr="00DD5966">
        <w:rPr>
          <w:rFonts w:ascii="Times New Roman" w:eastAsia="Times New Roman" w:hAnsi="Times New Roman" w:cs="Times New Roman"/>
          <w:sz w:val="24"/>
          <w:szCs w:val="24"/>
          <w:lang w:eastAsia="fr-FR"/>
        </w:rPr>
        <w:t>.</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[39] Ainsi, ell</w:t>
      </w:r>
      <w:r w:rsidR="00E811F1">
        <w:rPr>
          <w:rFonts w:ascii="Times New Roman" w:eastAsia="Times New Roman" w:hAnsi="Times New Roman" w:cs="Times New Roman"/>
          <w:sz w:val="24"/>
          <w:szCs w:val="24"/>
          <w:lang w:eastAsia="fr-FR"/>
        </w:rPr>
        <w:t xml:space="preserve">e n’est pas placée à côté de la </w:t>
      </w:r>
      <w:r w:rsidRPr="00DD5966">
        <w:rPr>
          <w:rStyle w:val="Lienhypertexte"/>
          <w:rFonts w:ascii="Times New Roman" w:eastAsia="Times New Roman" w:hAnsi="Times New Roman" w:cs="Times New Roman"/>
          <w:color w:val="auto"/>
          <w:sz w:val="24"/>
          <w:szCs w:val="24"/>
          <w:u w:val="none"/>
          <w:lang w:eastAsia="fr-FR"/>
        </w:rPr>
        <w:t>charité</w:t>
      </w:r>
      <w:r w:rsidRPr="00DD5966">
        <w:rPr>
          <w:rFonts w:ascii="Times New Roman" w:eastAsia="Times New Roman" w:hAnsi="Times New Roman" w:cs="Times New Roman"/>
          <w:sz w:val="24"/>
          <w:szCs w:val="24"/>
          <w:lang w:eastAsia="fr-FR"/>
        </w:rPr>
        <w:t>, mais en est une manifestation et, en même temps, y conduit. C’est comme</w:t>
      </w:r>
      <w:r w:rsidR="00E811F1">
        <w:rPr>
          <w:rFonts w:ascii="Times New Roman" w:eastAsia="Times New Roman" w:hAnsi="Times New Roman" w:cs="Times New Roman"/>
          <w:sz w:val="24"/>
          <w:szCs w:val="24"/>
          <w:lang w:eastAsia="fr-FR"/>
        </w:rPr>
        <w:t xml:space="preserve"> une flamme par rapport au feu :</w:t>
      </w:r>
      <w:r w:rsidRPr="00DD5966">
        <w:rPr>
          <w:rFonts w:ascii="Times New Roman" w:eastAsia="Times New Roman" w:hAnsi="Times New Roman" w:cs="Times New Roman"/>
          <w:sz w:val="24"/>
          <w:szCs w:val="24"/>
          <w:lang w:eastAsia="fr-FR"/>
        </w:rPr>
        <w:t xml:space="preserve"> elle ravive son intensité</w:t>
      </w:r>
      <w:r w:rsidR="00E811F1">
        <w:rPr>
          <w:rFonts w:ascii="Times New Roman" w:eastAsia="Times New Roman" w:hAnsi="Times New Roman" w:cs="Times New Roman"/>
          <w:sz w:val="24"/>
          <w:szCs w:val="24"/>
          <w:lang w:eastAsia="fr-FR"/>
        </w:rPr>
        <w:t xml:space="preserve">, sans en changer la qualité. « Enfin, la </w:t>
      </w:r>
      <w:r w:rsidRPr="00DD5966">
        <w:rPr>
          <w:rStyle w:val="Lienhypertexte"/>
          <w:rFonts w:ascii="Times New Roman" w:eastAsia="Times New Roman" w:hAnsi="Times New Roman" w:cs="Times New Roman"/>
          <w:color w:val="auto"/>
          <w:sz w:val="24"/>
          <w:szCs w:val="24"/>
          <w:u w:val="none"/>
          <w:lang w:eastAsia="fr-FR"/>
        </w:rPr>
        <w:t>charité</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et la dévotion ne sont non plus différentes l’une de l’autre que la flamm</w:t>
      </w:r>
      <w:r w:rsidR="00E811F1">
        <w:rPr>
          <w:rFonts w:ascii="Times New Roman" w:eastAsia="Times New Roman" w:hAnsi="Times New Roman" w:cs="Times New Roman"/>
          <w:sz w:val="24"/>
          <w:szCs w:val="24"/>
          <w:lang w:eastAsia="fr-FR"/>
        </w:rPr>
        <w:t xml:space="preserve">e l’est du feu, d’autant que la </w:t>
      </w:r>
      <w:r w:rsidRPr="00DD5966">
        <w:rPr>
          <w:rStyle w:val="Lienhypertexte"/>
          <w:rFonts w:ascii="Times New Roman" w:eastAsia="Times New Roman" w:hAnsi="Times New Roman" w:cs="Times New Roman"/>
          <w:color w:val="auto"/>
          <w:sz w:val="24"/>
          <w:szCs w:val="24"/>
          <w:u w:val="none"/>
          <w:lang w:eastAsia="fr-FR"/>
        </w:rPr>
        <w:t>charité</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étant un feu spirituel, quand elle est fort enf</w:t>
      </w:r>
      <w:r w:rsidR="00E811F1">
        <w:rPr>
          <w:rFonts w:ascii="Times New Roman" w:eastAsia="Times New Roman" w:hAnsi="Times New Roman" w:cs="Times New Roman"/>
          <w:sz w:val="24"/>
          <w:szCs w:val="24"/>
          <w:lang w:eastAsia="fr-FR"/>
        </w:rPr>
        <w:t>lammée elle s’appelle dévotion :</w:t>
      </w:r>
      <w:r w:rsidRPr="00DD5966">
        <w:rPr>
          <w:rFonts w:ascii="Times New Roman" w:eastAsia="Times New Roman" w:hAnsi="Times New Roman" w:cs="Times New Roman"/>
          <w:sz w:val="24"/>
          <w:szCs w:val="24"/>
          <w:lang w:eastAsia="fr-FR"/>
        </w:rPr>
        <w:t xml:space="preserve"> si que la dévo</w:t>
      </w:r>
      <w:r w:rsidR="00E811F1">
        <w:rPr>
          <w:rFonts w:ascii="Times New Roman" w:eastAsia="Times New Roman" w:hAnsi="Times New Roman" w:cs="Times New Roman"/>
          <w:sz w:val="24"/>
          <w:szCs w:val="24"/>
          <w:lang w:eastAsia="fr-FR"/>
        </w:rPr>
        <w:t xml:space="preserve">tion </w:t>
      </w:r>
      <w:r w:rsidR="00E811F1">
        <w:rPr>
          <w:rFonts w:ascii="Times New Roman" w:eastAsia="Times New Roman" w:hAnsi="Times New Roman" w:cs="Times New Roman"/>
          <w:sz w:val="24"/>
          <w:szCs w:val="24"/>
          <w:lang w:eastAsia="fr-FR"/>
        </w:rPr>
        <w:lastRenderedPageBreak/>
        <w:t xml:space="preserve">n’ajoute rien au feu de la </w:t>
      </w:r>
      <w:r w:rsidRPr="00DD5966">
        <w:rPr>
          <w:rStyle w:val="Lienhypertexte"/>
          <w:rFonts w:ascii="Times New Roman" w:eastAsia="Times New Roman" w:hAnsi="Times New Roman" w:cs="Times New Roman"/>
          <w:color w:val="auto"/>
          <w:sz w:val="24"/>
          <w:szCs w:val="24"/>
          <w:u w:val="none"/>
          <w:lang w:eastAsia="fr-FR"/>
        </w:rPr>
        <w:t>charité</w:t>
      </w:r>
      <w:r w:rsidR="00E811F1">
        <w:rPr>
          <w:rFonts w:ascii="Times New Roman" w:eastAsia="Times New Roman" w:hAnsi="Times New Roman" w:cs="Times New Roman"/>
          <w:sz w:val="24"/>
          <w:szCs w:val="24"/>
          <w:lang w:eastAsia="fr-FR"/>
        </w:rPr>
        <w:t xml:space="preserve">, sinon la flamme qui rend la </w:t>
      </w:r>
      <w:r w:rsidRPr="00DD5966">
        <w:rPr>
          <w:rStyle w:val="Lienhypertexte"/>
          <w:rFonts w:ascii="Times New Roman" w:eastAsia="Times New Roman" w:hAnsi="Times New Roman" w:cs="Times New Roman"/>
          <w:color w:val="auto"/>
          <w:sz w:val="24"/>
          <w:szCs w:val="24"/>
          <w:u w:val="none"/>
          <w:lang w:eastAsia="fr-FR"/>
        </w:rPr>
        <w:t>charité</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prompte, active et diligente, non seulement à l’observation des commandements de Dieu, mais à l’exercice des con</w:t>
      </w:r>
      <w:r w:rsidR="00E811F1">
        <w:rPr>
          <w:rFonts w:ascii="Times New Roman" w:eastAsia="Times New Roman" w:hAnsi="Times New Roman" w:cs="Times New Roman"/>
          <w:sz w:val="24"/>
          <w:szCs w:val="24"/>
          <w:lang w:eastAsia="fr-FR"/>
        </w:rPr>
        <w:t>seils et inspirations célestes »</w:t>
      </w:r>
      <w:r w:rsidRPr="00DD5966">
        <w:rPr>
          <w:rFonts w:ascii="Times New Roman" w:eastAsia="Times New Roman" w:hAnsi="Times New Roman" w:cs="Times New Roman"/>
          <w:sz w:val="24"/>
          <w:szCs w:val="24"/>
          <w:lang w:eastAsia="fr-FR"/>
        </w:rPr>
        <w:t>. [40] Une dévotion ainsi comprise n’a rien d’abstrait. Elle est plutôt un style de vie, une façon d’être dans le concret de l’existence quotidienne. Elle rassemble et donne un sens aux petites choses de tous les jours, la nourriture et les vêtements, le travail et les loisirs, l’amour et la fécondité, l’attention aux obligations professionnelles. Bref, elle éclaire la vocation de chacun.</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On devine ici la racine populaire de la dévotion, affirmée dès les pre</w:t>
      </w:r>
      <w:r w:rsidR="00E811F1">
        <w:rPr>
          <w:rFonts w:ascii="Times New Roman" w:eastAsia="Times New Roman" w:hAnsi="Times New Roman" w:cs="Times New Roman"/>
          <w:sz w:val="24"/>
          <w:szCs w:val="24"/>
          <w:lang w:eastAsia="fr-FR"/>
        </w:rPr>
        <w:t>mières paroles de Philothée : « </w:t>
      </w:r>
      <w:r w:rsidRPr="00DD5966">
        <w:rPr>
          <w:rFonts w:ascii="Times New Roman" w:eastAsia="Times New Roman" w:hAnsi="Times New Roman" w:cs="Times New Roman"/>
          <w:sz w:val="24"/>
          <w:szCs w:val="24"/>
          <w:lang w:eastAsia="fr-FR"/>
        </w:rPr>
        <w:t>Ceux qui ont traité de la dévotion ont presque tous regardé l’instruction des personnes fort retirées du commerce du monde, ou au moins ont enseigné une sorte de dévotion qui conduit à cette entière retraite. Mon intention est d’instruire ceux qui vivent en villes, en ménages, dans la cour, et qui par leur condition sont ob</w:t>
      </w:r>
      <w:r w:rsidR="00E811F1">
        <w:rPr>
          <w:rFonts w:ascii="Times New Roman" w:eastAsia="Times New Roman" w:hAnsi="Times New Roman" w:cs="Times New Roman"/>
          <w:sz w:val="24"/>
          <w:szCs w:val="24"/>
          <w:lang w:eastAsia="fr-FR"/>
        </w:rPr>
        <w:t>ligés de faire une vie commune »</w:t>
      </w:r>
      <w:r w:rsidRPr="00DD5966">
        <w:rPr>
          <w:rFonts w:ascii="Times New Roman" w:eastAsia="Times New Roman" w:hAnsi="Times New Roman" w:cs="Times New Roman"/>
          <w:sz w:val="24"/>
          <w:szCs w:val="24"/>
          <w:lang w:eastAsia="fr-FR"/>
        </w:rPr>
        <w:t>.</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[41]</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C’est pourquoi celui qui pense reléguer la dévotion à quelque domaine protégé et réservé se trompe lourdement. Au contraire, elle appartient à tous et est pour tous, où que nous soyons, et chacun peut la pratiquer selon sa vocation. Comme l’écrivait saint Paul VI à l’occasion du quatrième centenaire de la na</w:t>
      </w:r>
      <w:r w:rsidR="00E811F1">
        <w:rPr>
          <w:rFonts w:ascii="Times New Roman" w:eastAsia="Times New Roman" w:hAnsi="Times New Roman" w:cs="Times New Roman"/>
          <w:sz w:val="24"/>
          <w:szCs w:val="24"/>
          <w:lang w:eastAsia="fr-FR"/>
        </w:rPr>
        <w:t xml:space="preserve">issance de François de Sales, « la </w:t>
      </w:r>
      <w:r w:rsidRPr="00DD5966">
        <w:rPr>
          <w:rStyle w:val="Lienhypertexte"/>
          <w:rFonts w:ascii="Times New Roman" w:eastAsia="Times New Roman" w:hAnsi="Times New Roman" w:cs="Times New Roman"/>
          <w:color w:val="auto"/>
          <w:sz w:val="24"/>
          <w:szCs w:val="24"/>
          <w:u w:val="none"/>
          <w:lang w:eastAsia="fr-FR"/>
        </w:rPr>
        <w:t>sainteté</w:t>
      </w:r>
      <w:r w:rsidR="00E811F1">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n’est pas l’apanage</w:t>
      </w:r>
      <w:r w:rsidR="00E811F1">
        <w:rPr>
          <w:rFonts w:ascii="Times New Roman" w:eastAsia="Times New Roman" w:hAnsi="Times New Roman" w:cs="Times New Roman"/>
          <w:sz w:val="24"/>
          <w:szCs w:val="24"/>
          <w:lang w:eastAsia="fr-FR"/>
        </w:rPr>
        <w:t xml:space="preserve"> de l’une ou de l’autre classe ;</w:t>
      </w:r>
      <w:r w:rsidRPr="00DD5966">
        <w:rPr>
          <w:rFonts w:ascii="Times New Roman" w:eastAsia="Times New Roman" w:hAnsi="Times New Roman" w:cs="Times New Roman"/>
          <w:sz w:val="24"/>
          <w:szCs w:val="24"/>
          <w:lang w:eastAsia="fr-FR"/>
        </w:rPr>
        <w:t xml:space="preserve"> mais l’invitation pressante est</w:t>
      </w:r>
      <w:r w:rsidR="00E811F1">
        <w:rPr>
          <w:rFonts w:ascii="Times New Roman" w:eastAsia="Times New Roman" w:hAnsi="Times New Roman" w:cs="Times New Roman"/>
          <w:sz w:val="24"/>
          <w:szCs w:val="24"/>
          <w:lang w:eastAsia="fr-FR"/>
        </w:rPr>
        <w:t xml:space="preserve"> adressée à tous les chrétiens :</w:t>
      </w:r>
      <w:r w:rsidRPr="00DD5966">
        <w:rPr>
          <w:rFonts w:ascii="Times New Roman" w:eastAsia="Times New Roman" w:hAnsi="Times New Roman" w:cs="Times New Roman"/>
          <w:sz w:val="24"/>
          <w:szCs w:val="24"/>
          <w:lang w:eastAsia="fr-FR"/>
        </w:rPr>
        <w:t xml:space="preserve"> “Mon ami</w:t>
      </w:r>
      <w:r w:rsidR="00E811F1">
        <w:rPr>
          <w:rFonts w:ascii="Times New Roman" w:eastAsia="Times New Roman" w:hAnsi="Times New Roman" w:cs="Times New Roman"/>
          <w:sz w:val="24"/>
          <w:szCs w:val="24"/>
          <w:lang w:eastAsia="fr-FR"/>
        </w:rPr>
        <w:t>, monte plus haut” (</w:t>
      </w:r>
      <w:proofErr w:type="spellStart"/>
      <w:r w:rsidR="00E811F1">
        <w:rPr>
          <w:rFonts w:ascii="Times New Roman" w:eastAsia="Times New Roman" w:hAnsi="Times New Roman" w:cs="Times New Roman"/>
          <w:sz w:val="24"/>
          <w:szCs w:val="24"/>
          <w:lang w:eastAsia="fr-FR"/>
        </w:rPr>
        <w:t>Lc</w:t>
      </w:r>
      <w:proofErr w:type="spellEnd"/>
      <w:r w:rsidR="00E811F1">
        <w:rPr>
          <w:rFonts w:ascii="Times New Roman" w:eastAsia="Times New Roman" w:hAnsi="Times New Roman" w:cs="Times New Roman"/>
          <w:sz w:val="24"/>
          <w:szCs w:val="24"/>
          <w:lang w:eastAsia="fr-FR"/>
        </w:rPr>
        <w:t xml:space="preserve"> 14, 10) ;</w:t>
      </w:r>
      <w:r w:rsidRPr="00DD5966">
        <w:rPr>
          <w:rFonts w:ascii="Times New Roman" w:eastAsia="Times New Roman" w:hAnsi="Times New Roman" w:cs="Times New Roman"/>
          <w:sz w:val="24"/>
          <w:szCs w:val="24"/>
          <w:lang w:eastAsia="fr-FR"/>
        </w:rPr>
        <w:t xml:space="preserve"> tous sont liés par l’obligation de gravir la montagne de Dieu, même si tous ne suivent pas le même chemin. “La dévotion doit être exercée différemment par le gentilhomme, l’artisan, le servant, le prince, la veuve, la jeune femme, la mariée. Plus encore, la pratique de la dévotion doit être adaptée aux forces, aux affaire</w:t>
      </w:r>
      <w:r w:rsidR="005A55C3">
        <w:rPr>
          <w:rFonts w:ascii="Times New Roman" w:eastAsia="Times New Roman" w:hAnsi="Times New Roman" w:cs="Times New Roman"/>
          <w:sz w:val="24"/>
          <w:szCs w:val="24"/>
          <w:lang w:eastAsia="fr-FR"/>
        </w:rPr>
        <w:t>s et aux devoirs de chacun”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[42] Traverser la cité terrestre en préservant l’intériorité, allier le désir de perfection à chaque état de vie, en retrouvant un centre qui ne se sépare pas du monde mais apprend à l’habiter, à l’apprécier, en apprenant aussi à prendre ses distances. Telle était son intention, et cela continue d’être une leçon précieuse pour chaque homme et chaque femme de notre temps.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C’est le thème conciliaire de la vocation universelle à la </w:t>
      </w:r>
      <w:r w:rsidRPr="00DD5966">
        <w:rPr>
          <w:rStyle w:val="Lienhypertexte"/>
          <w:rFonts w:ascii="Times New Roman" w:eastAsia="Times New Roman" w:hAnsi="Times New Roman" w:cs="Times New Roman"/>
          <w:color w:val="auto"/>
          <w:sz w:val="24"/>
          <w:szCs w:val="24"/>
          <w:u w:val="none"/>
          <w:lang w:eastAsia="fr-FR"/>
        </w:rPr>
        <w:t>sainteté</w:t>
      </w:r>
      <w:r w:rsidR="005A55C3">
        <w:rPr>
          <w:rFonts w:ascii="Times New Roman" w:eastAsia="Times New Roman" w:hAnsi="Times New Roman" w:cs="Times New Roman"/>
          <w:sz w:val="24"/>
          <w:szCs w:val="24"/>
          <w:lang w:eastAsia="fr-FR"/>
        </w:rPr>
        <w:t> : « </w:t>
      </w:r>
      <w:r w:rsidRPr="00DD5966">
        <w:rPr>
          <w:rFonts w:ascii="Times New Roman" w:eastAsia="Times New Roman" w:hAnsi="Times New Roman" w:cs="Times New Roman"/>
          <w:sz w:val="24"/>
          <w:szCs w:val="24"/>
          <w:lang w:eastAsia="fr-FR"/>
        </w:rPr>
        <w:t>Pourvus de moyens salutaires d’une telle abondance et d’une telle grandeur, tous ceux qui croient au Christ, quels que soient leur condition et leur état de vie, sont appelés par Di</w:t>
      </w:r>
      <w:r w:rsidR="005A55C3">
        <w:rPr>
          <w:rFonts w:ascii="Times New Roman" w:eastAsia="Times New Roman" w:hAnsi="Times New Roman" w:cs="Times New Roman"/>
          <w:sz w:val="24"/>
          <w:szCs w:val="24"/>
          <w:lang w:eastAsia="fr-FR"/>
        </w:rPr>
        <w:t xml:space="preserve">eu, chacun dans sa route, à une </w:t>
      </w:r>
      <w:r w:rsidRPr="00DD5966">
        <w:rPr>
          <w:rStyle w:val="Lienhypertexte"/>
          <w:rFonts w:ascii="Times New Roman" w:eastAsia="Times New Roman" w:hAnsi="Times New Roman" w:cs="Times New Roman"/>
          <w:color w:val="auto"/>
          <w:sz w:val="24"/>
          <w:szCs w:val="24"/>
          <w:u w:val="none"/>
          <w:lang w:eastAsia="fr-FR"/>
        </w:rPr>
        <w:t>sainteté</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dont la per</w:t>
      </w:r>
      <w:r w:rsidR="005A55C3">
        <w:rPr>
          <w:rFonts w:ascii="Times New Roman" w:eastAsia="Times New Roman" w:hAnsi="Times New Roman" w:cs="Times New Roman"/>
          <w:sz w:val="24"/>
          <w:szCs w:val="24"/>
          <w:lang w:eastAsia="fr-FR"/>
        </w:rPr>
        <w:t>fection est celle même du Père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[43] “Chacun dans sa route”. « </w:t>
      </w:r>
      <w:r w:rsidRPr="00DD5966">
        <w:rPr>
          <w:rFonts w:ascii="Times New Roman" w:eastAsia="Times New Roman" w:hAnsi="Times New Roman" w:cs="Times New Roman"/>
          <w:sz w:val="24"/>
          <w:szCs w:val="24"/>
          <w:lang w:eastAsia="fr-FR"/>
        </w:rPr>
        <w:t>Il ne faut donc pas se décourager qu</w:t>
      </w:r>
      <w:r w:rsidR="005A55C3">
        <w:rPr>
          <w:rFonts w:ascii="Times New Roman" w:eastAsia="Times New Roman" w:hAnsi="Times New Roman" w:cs="Times New Roman"/>
          <w:sz w:val="24"/>
          <w:szCs w:val="24"/>
          <w:lang w:eastAsia="fr-FR"/>
        </w:rPr>
        <w:t xml:space="preserve">and on contemple des modèles de </w:t>
      </w:r>
      <w:r w:rsidRPr="00DD5966">
        <w:rPr>
          <w:rStyle w:val="Lienhypertexte"/>
          <w:rFonts w:ascii="Times New Roman" w:eastAsia="Times New Roman" w:hAnsi="Times New Roman" w:cs="Times New Roman"/>
          <w:color w:val="auto"/>
          <w:sz w:val="24"/>
          <w:szCs w:val="24"/>
          <w:u w:val="none"/>
          <w:lang w:eastAsia="fr-FR"/>
        </w:rPr>
        <w:t>sainteté</w:t>
      </w:r>
      <w:r w:rsidR="005A55C3">
        <w:rPr>
          <w:rFonts w:ascii="Times New Roman" w:eastAsia="Times New Roman" w:hAnsi="Times New Roman" w:cs="Times New Roman"/>
          <w:sz w:val="24"/>
          <w:szCs w:val="24"/>
          <w:lang w:eastAsia="fr-FR"/>
        </w:rPr>
        <w:t xml:space="preserve"> qui semblent inaccessibles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[44] La Mère Église nous les propose non pas pour que nous cherchions à les imiter, mais pour qu’ils nous poussent à marcher sur le chemin unique et spécifique que l</w:t>
      </w:r>
      <w:r w:rsidR="005A55C3">
        <w:rPr>
          <w:rFonts w:ascii="Times New Roman" w:eastAsia="Times New Roman" w:hAnsi="Times New Roman" w:cs="Times New Roman"/>
          <w:sz w:val="24"/>
          <w:szCs w:val="24"/>
          <w:lang w:eastAsia="fr-FR"/>
        </w:rPr>
        <w:t>e Seigneur a pensé pour nous. « </w:t>
      </w:r>
      <w:r w:rsidRPr="00DD5966">
        <w:rPr>
          <w:rFonts w:ascii="Times New Roman" w:eastAsia="Times New Roman" w:hAnsi="Times New Roman" w:cs="Times New Roman"/>
          <w:sz w:val="24"/>
          <w:szCs w:val="24"/>
          <w:lang w:eastAsia="fr-FR"/>
        </w:rPr>
        <w:t>Ce qui compte, c’est que chaque croyant discerne son chemin et fasse ressortir le meilleur de lui-même, ce que Dieu a placé en lui de manière s</w:t>
      </w:r>
      <w:r w:rsidR="005A55C3">
        <w:rPr>
          <w:rFonts w:ascii="Times New Roman" w:eastAsia="Times New Roman" w:hAnsi="Times New Roman" w:cs="Times New Roman"/>
          <w:sz w:val="24"/>
          <w:szCs w:val="24"/>
          <w:lang w:eastAsia="fr-FR"/>
        </w:rPr>
        <w:t>i personnelle (cf. 1 Co 12, 7)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[45]</w:t>
      </w:r>
    </w:p>
    <w:p w:rsidR="00AD5136" w:rsidRPr="0001074C" w:rsidRDefault="00AD5136" w:rsidP="00AD5136">
      <w:pPr>
        <w:jc w:val="both"/>
        <w:rPr>
          <w:rFonts w:ascii="Times New Roman" w:eastAsia="Times New Roman" w:hAnsi="Times New Roman" w:cs="Times New Roman"/>
          <w:b/>
          <w:bCs/>
          <w:color w:val="C00000"/>
          <w:sz w:val="24"/>
          <w:szCs w:val="24"/>
          <w:lang w:eastAsia="fr-FR"/>
        </w:rPr>
      </w:pPr>
      <w:r w:rsidRPr="0001074C">
        <w:rPr>
          <w:rFonts w:ascii="Times New Roman" w:eastAsia="Times New Roman" w:hAnsi="Times New Roman" w:cs="Times New Roman"/>
          <w:b/>
          <w:bCs/>
          <w:color w:val="C00000"/>
          <w:sz w:val="24"/>
          <w:szCs w:val="24"/>
          <w:lang w:eastAsia="fr-FR"/>
        </w:rPr>
        <w:t>L’extase de la vie</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Tout cela a conduit le saint évêque à considérer la vie chrét</w:t>
      </w:r>
      <w:r w:rsidR="005A55C3">
        <w:rPr>
          <w:rFonts w:ascii="Times New Roman" w:eastAsia="Times New Roman" w:hAnsi="Times New Roman" w:cs="Times New Roman"/>
          <w:sz w:val="24"/>
          <w:szCs w:val="24"/>
          <w:lang w:eastAsia="fr-FR"/>
        </w:rPr>
        <w:t>ienne dans son ensemble comme « </w:t>
      </w:r>
      <w:r w:rsidRPr="00DD5966">
        <w:rPr>
          <w:rFonts w:ascii="Times New Roman" w:eastAsia="Times New Roman" w:hAnsi="Times New Roman" w:cs="Times New Roman"/>
          <w:sz w:val="24"/>
          <w:szCs w:val="24"/>
          <w:lang w:eastAsia="fr-FR"/>
        </w:rPr>
        <w:t>l’</w:t>
      </w:r>
      <w:r w:rsidR="005A55C3">
        <w:rPr>
          <w:rFonts w:ascii="Times New Roman" w:eastAsia="Times New Roman" w:hAnsi="Times New Roman" w:cs="Times New Roman"/>
          <w:sz w:val="24"/>
          <w:szCs w:val="24"/>
          <w:lang w:eastAsia="fr-FR"/>
        </w:rPr>
        <w:t>extase de l’œuvre et de la vie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[46]</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Celle-ci ne doit cependant pas être confondue avec une fuite facile ou un retrait dans l’intimité, et encore moins avec une obéissance triste et grise. Nous savons que ce danger est toujours présent </w:t>
      </w:r>
      <w:r w:rsidR="005A55C3">
        <w:rPr>
          <w:rFonts w:ascii="Times New Roman" w:eastAsia="Times New Roman" w:hAnsi="Times New Roman" w:cs="Times New Roman"/>
          <w:sz w:val="24"/>
          <w:szCs w:val="24"/>
          <w:lang w:eastAsia="fr-FR"/>
        </w:rPr>
        <w:t>dans la vie de foi. En effet, « </w:t>
      </w:r>
      <w:r w:rsidRPr="00DD5966">
        <w:rPr>
          <w:rFonts w:ascii="Times New Roman" w:eastAsia="Times New Roman" w:hAnsi="Times New Roman" w:cs="Times New Roman"/>
          <w:sz w:val="24"/>
          <w:szCs w:val="24"/>
          <w:lang w:eastAsia="fr-FR"/>
        </w:rPr>
        <w:t>il y a des chrétie</w:t>
      </w:r>
      <w:r w:rsidR="005A55C3">
        <w:rPr>
          <w:rFonts w:ascii="Times New Roman" w:eastAsia="Times New Roman" w:hAnsi="Times New Roman" w:cs="Times New Roman"/>
          <w:sz w:val="24"/>
          <w:szCs w:val="24"/>
          <w:lang w:eastAsia="fr-FR"/>
        </w:rPr>
        <w:t xml:space="preserve">ns qui semblent avoir un air de </w:t>
      </w:r>
      <w:r w:rsidRPr="00DD5966">
        <w:rPr>
          <w:rStyle w:val="Lienhypertexte"/>
          <w:rFonts w:ascii="Times New Roman" w:eastAsia="Times New Roman" w:hAnsi="Times New Roman" w:cs="Times New Roman"/>
          <w:color w:val="auto"/>
          <w:sz w:val="24"/>
          <w:szCs w:val="24"/>
          <w:u w:val="none"/>
          <w:lang w:eastAsia="fr-FR"/>
        </w:rPr>
        <w:t>Carême</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sans Pâques. […] Je comprends les personnes qui deviennent tristes à cause des graves difficultés qu’elles doivent supporter, cependant peu à peu, il faut permettre à la joie de la foi de commencer à s’éveiller, comme une confiance secrète mais ferme, m</w:t>
      </w:r>
      <w:r w:rsidR="005A55C3">
        <w:rPr>
          <w:rFonts w:ascii="Times New Roman" w:eastAsia="Times New Roman" w:hAnsi="Times New Roman" w:cs="Times New Roman"/>
          <w:sz w:val="24"/>
          <w:szCs w:val="24"/>
          <w:lang w:eastAsia="fr-FR"/>
        </w:rPr>
        <w:t>ême au milieu des pires soucis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[47]</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Permettre à la joie de s’éveiller est précisément ce que François de Sales expri</w:t>
      </w:r>
      <w:r w:rsidR="005A55C3">
        <w:rPr>
          <w:rFonts w:ascii="Times New Roman" w:eastAsia="Times New Roman" w:hAnsi="Times New Roman" w:cs="Times New Roman"/>
          <w:sz w:val="24"/>
          <w:szCs w:val="24"/>
          <w:lang w:eastAsia="fr-FR"/>
        </w:rPr>
        <w:t>me en décrivant « </w:t>
      </w:r>
      <w:r w:rsidRPr="00DD5966">
        <w:rPr>
          <w:rFonts w:ascii="Times New Roman" w:eastAsia="Times New Roman" w:hAnsi="Times New Roman" w:cs="Times New Roman"/>
          <w:sz w:val="24"/>
          <w:szCs w:val="24"/>
          <w:lang w:eastAsia="fr-FR"/>
        </w:rPr>
        <w:t>l’</w:t>
      </w:r>
      <w:r w:rsidR="005A55C3">
        <w:rPr>
          <w:rFonts w:ascii="Times New Roman" w:eastAsia="Times New Roman" w:hAnsi="Times New Roman" w:cs="Times New Roman"/>
          <w:sz w:val="24"/>
          <w:szCs w:val="24"/>
          <w:lang w:eastAsia="fr-FR"/>
        </w:rPr>
        <w:t>extase de l’œuvre et de la vie ». Grâce à elle, « </w:t>
      </w:r>
      <w:r w:rsidRPr="00DD5966">
        <w:rPr>
          <w:rFonts w:ascii="Times New Roman" w:eastAsia="Times New Roman" w:hAnsi="Times New Roman" w:cs="Times New Roman"/>
          <w:sz w:val="24"/>
          <w:szCs w:val="24"/>
          <w:lang w:eastAsia="fr-FR"/>
        </w:rPr>
        <w:t>nous vivons non seulement une vie civile, honnête et chrétienne, mais une vie surhumaine, spirituelle, dévote et extatique, c’est-à-dire une vie qui est de toute façon en dehors et au-dessu</w:t>
      </w:r>
      <w:r w:rsidR="005A55C3">
        <w:rPr>
          <w:rFonts w:ascii="Times New Roman" w:eastAsia="Times New Roman" w:hAnsi="Times New Roman" w:cs="Times New Roman"/>
          <w:sz w:val="24"/>
          <w:szCs w:val="24"/>
          <w:lang w:eastAsia="fr-FR"/>
        </w:rPr>
        <w:t>s de notre condition naturelle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[48] Nous nous </w:t>
      </w:r>
      <w:r w:rsidRPr="00DD5966">
        <w:rPr>
          <w:rFonts w:ascii="Times New Roman" w:eastAsia="Times New Roman" w:hAnsi="Times New Roman" w:cs="Times New Roman"/>
          <w:sz w:val="24"/>
          <w:szCs w:val="24"/>
          <w:lang w:eastAsia="fr-FR"/>
        </w:rPr>
        <w:lastRenderedPageBreak/>
        <w:t>trouvons ici dans les pages centrales et les plus lumineuses du Traité. L’extase est l’heureuse surabondance de la vie chrétienne, élevée bien au-dessus de la médiocr</w:t>
      </w:r>
      <w:r w:rsidR="005A55C3">
        <w:rPr>
          <w:rFonts w:ascii="Times New Roman" w:eastAsia="Times New Roman" w:hAnsi="Times New Roman" w:cs="Times New Roman"/>
          <w:sz w:val="24"/>
          <w:szCs w:val="24"/>
          <w:lang w:eastAsia="fr-FR"/>
        </w:rPr>
        <w:t>ité de la simple observance : « </w:t>
      </w:r>
      <w:r w:rsidRPr="00DD5966">
        <w:rPr>
          <w:rFonts w:ascii="Times New Roman" w:eastAsia="Times New Roman" w:hAnsi="Times New Roman" w:cs="Times New Roman"/>
          <w:sz w:val="24"/>
          <w:szCs w:val="24"/>
          <w:lang w:eastAsia="fr-FR"/>
        </w:rPr>
        <w:t xml:space="preserve">Ne point dérober, ne point mentir, ne point commettre de luxure, prier Dieu, ne point jurer en vain, aimer et honorer son père, ne point tuer, c’est vivre selon la raison naturelle de l’homme. </w:t>
      </w:r>
      <w:proofErr w:type="gramStart"/>
      <w:r w:rsidRPr="00DD5966">
        <w:rPr>
          <w:rFonts w:ascii="Times New Roman" w:eastAsia="Times New Roman" w:hAnsi="Times New Roman" w:cs="Times New Roman"/>
          <w:sz w:val="24"/>
          <w:szCs w:val="24"/>
          <w:lang w:eastAsia="fr-FR"/>
        </w:rPr>
        <w:t>Mais quitter tous nos biens, aimer la pauvreté, l’appeler et tenir en qualit</w:t>
      </w:r>
      <w:r w:rsidR="005A55C3">
        <w:rPr>
          <w:rFonts w:ascii="Times New Roman" w:eastAsia="Times New Roman" w:hAnsi="Times New Roman" w:cs="Times New Roman"/>
          <w:sz w:val="24"/>
          <w:szCs w:val="24"/>
          <w:lang w:eastAsia="fr-FR"/>
        </w:rPr>
        <w:t>é de très délicieuse maîtresse ;</w:t>
      </w:r>
      <w:r w:rsidRPr="00DD5966">
        <w:rPr>
          <w:rFonts w:ascii="Times New Roman" w:eastAsia="Times New Roman" w:hAnsi="Times New Roman" w:cs="Times New Roman"/>
          <w:sz w:val="24"/>
          <w:szCs w:val="24"/>
          <w:lang w:eastAsia="fr-FR"/>
        </w:rPr>
        <w:t xml:space="preserve"> tenir les opprobres, mépris, abjections, persécutions, martyres, p</w:t>
      </w:r>
      <w:r w:rsidR="005A55C3">
        <w:rPr>
          <w:rFonts w:ascii="Times New Roman" w:eastAsia="Times New Roman" w:hAnsi="Times New Roman" w:cs="Times New Roman"/>
          <w:sz w:val="24"/>
          <w:szCs w:val="24"/>
          <w:lang w:eastAsia="fr-FR"/>
        </w:rPr>
        <w:t>our des félicités et béatitudes ;</w:t>
      </w:r>
      <w:r w:rsidRPr="00DD5966">
        <w:rPr>
          <w:rFonts w:ascii="Times New Roman" w:eastAsia="Times New Roman" w:hAnsi="Times New Roman" w:cs="Times New Roman"/>
          <w:sz w:val="24"/>
          <w:szCs w:val="24"/>
          <w:lang w:eastAsia="fr-FR"/>
        </w:rPr>
        <w:t xml:space="preserve"> se contenir dans les termes d’une absolue chasteté, et enfin vivre parmi le monde et en cette vie mortelle contre toutes les opinions et maximes du monde, et contre le courant du fleuve de cette vie par des ordinaires résignations, renoncements et abnégations de nous-mêmes, ce n’est pas vivre h</w:t>
      </w:r>
      <w:r w:rsidR="005A55C3">
        <w:rPr>
          <w:rFonts w:ascii="Times New Roman" w:eastAsia="Times New Roman" w:hAnsi="Times New Roman" w:cs="Times New Roman"/>
          <w:sz w:val="24"/>
          <w:szCs w:val="24"/>
          <w:lang w:eastAsia="fr-FR"/>
        </w:rPr>
        <w:t>umainement, mais surhumainement ;</w:t>
      </w:r>
      <w:r w:rsidRPr="00DD5966">
        <w:rPr>
          <w:rFonts w:ascii="Times New Roman" w:eastAsia="Times New Roman" w:hAnsi="Times New Roman" w:cs="Times New Roman"/>
          <w:sz w:val="24"/>
          <w:szCs w:val="24"/>
          <w:lang w:eastAsia="fr-FR"/>
        </w:rPr>
        <w:t xml:space="preserve"> ce n’est pas vivre en nous, mais hors de nous et au-dessus de nous.</w:t>
      </w:r>
      <w:proofErr w:type="gramEnd"/>
      <w:r w:rsidRPr="00DD5966">
        <w:rPr>
          <w:rFonts w:ascii="Times New Roman" w:eastAsia="Times New Roman" w:hAnsi="Times New Roman" w:cs="Times New Roman"/>
          <w:sz w:val="24"/>
          <w:szCs w:val="24"/>
          <w:lang w:eastAsia="fr-FR"/>
        </w:rPr>
        <w:t xml:space="preserve"> Et parce que nul ne peut sortir en cette façon au-dessus de soi-même, si le Père éternel ne le tire, partant cette sorte de vie doit être un ravissement continuel et une extase perpé</w:t>
      </w:r>
      <w:r w:rsidR="005A55C3">
        <w:rPr>
          <w:rFonts w:ascii="Times New Roman" w:eastAsia="Times New Roman" w:hAnsi="Times New Roman" w:cs="Times New Roman"/>
          <w:sz w:val="24"/>
          <w:szCs w:val="24"/>
          <w:lang w:eastAsia="fr-FR"/>
        </w:rPr>
        <w:t>tuelle d’action et d’opération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[49]</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C’est une vie qui a retrouvé les sources de la joie, contre toute aridité, contre la tentatio</w:t>
      </w:r>
      <w:r w:rsidR="005A55C3">
        <w:rPr>
          <w:rFonts w:ascii="Times New Roman" w:eastAsia="Times New Roman" w:hAnsi="Times New Roman" w:cs="Times New Roman"/>
          <w:sz w:val="24"/>
          <w:szCs w:val="24"/>
          <w:lang w:eastAsia="fr-FR"/>
        </w:rPr>
        <w:t>n du repli sur soi. En effet, « </w:t>
      </w:r>
      <w:r w:rsidRPr="00DD5966">
        <w:rPr>
          <w:rFonts w:ascii="Times New Roman" w:eastAsia="Times New Roman" w:hAnsi="Times New Roman" w:cs="Times New Roman"/>
          <w:sz w:val="24"/>
          <w:szCs w:val="24"/>
          <w:lang w:eastAsia="fr-FR"/>
        </w:rPr>
        <w:t>le grand risque du monde d’aujourd’hui, avec son offre de consommation multiple et écrasante, est une tristesse individualiste qui vient du cœur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courent ce risque, certain et permanent. Beaucoup y succombent et se transforment en personnes</w:t>
      </w:r>
      <w:r w:rsidR="00D84F55">
        <w:rPr>
          <w:rFonts w:ascii="Times New Roman" w:eastAsia="Times New Roman" w:hAnsi="Times New Roman" w:cs="Times New Roman"/>
          <w:sz w:val="24"/>
          <w:szCs w:val="24"/>
          <w:lang w:eastAsia="fr-FR"/>
        </w:rPr>
        <w:t xml:space="preserve"> vexées, mécontentes, sans vie »</w:t>
      </w:r>
      <w:r w:rsidRPr="00DD5966">
        <w:rPr>
          <w:rFonts w:ascii="Times New Roman" w:eastAsia="Times New Roman" w:hAnsi="Times New Roman" w:cs="Times New Roman"/>
          <w:sz w:val="24"/>
          <w:szCs w:val="24"/>
          <w:lang w:eastAsia="fr-FR"/>
        </w:rPr>
        <w:t>.</w:t>
      </w:r>
      <w:r w:rsidR="005A55C3">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[50]</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À la d</w:t>
      </w:r>
      <w:r w:rsidR="005A55C3">
        <w:rPr>
          <w:rFonts w:ascii="Times New Roman" w:eastAsia="Times New Roman" w:hAnsi="Times New Roman" w:cs="Times New Roman"/>
          <w:sz w:val="24"/>
          <w:szCs w:val="24"/>
          <w:lang w:eastAsia="fr-FR"/>
        </w:rPr>
        <w:t>escription de « </w:t>
      </w:r>
      <w:r w:rsidRPr="00DD5966">
        <w:rPr>
          <w:rFonts w:ascii="Times New Roman" w:eastAsia="Times New Roman" w:hAnsi="Times New Roman" w:cs="Times New Roman"/>
          <w:sz w:val="24"/>
          <w:szCs w:val="24"/>
          <w:lang w:eastAsia="fr-FR"/>
        </w:rPr>
        <w:t>l’</w:t>
      </w:r>
      <w:r w:rsidR="005A55C3">
        <w:rPr>
          <w:rFonts w:ascii="Times New Roman" w:eastAsia="Times New Roman" w:hAnsi="Times New Roman" w:cs="Times New Roman"/>
          <w:sz w:val="24"/>
          <w:szCs w:val="24"/>
          <w:lang w:eastAsia="fr-FR"/>
        </w:rPr>
        <w:t>extase de l’œuvre et de la vie »</w:t>
      </w:r>
      <w:r w:rsidRPr="00DD5966">
        <w:rPr>
          <w:rFonts w:ascii="Times New Roman" w:eastAsia="Times New Roman" w:hAnsi="Times New Roman" w:cs="Times New Roman"/>
          <w:sz w:val="24"/>
          <w:szCs w:val="24"/>
          <w:lang w:eastAsia="fr-FR"/>
        </w:rPr>
        <w:t>, saint François ajoute, enfin, deux précisions importantes, également pour notre temps. La première concerne un critère efficace pour discerner la vérité de ce mode de vie. La seconde concerne la source profonde de celui-ci. En ce qui concerne le critère de discernement, il précise que, si cette extase implique une véritable sortie de soi, elle ne signifie pas pour autant un abandon de la vie. Il est important de ne jamais l’oublier, pour éviter de dangereuses déviations. En d’autres termes, celui qui prétend s’élever vers Dieu, mais ne vit pas la </w:t>
      </w:r>
      <w:r w:rsidRPr="00DD5966">
        <w:rPr>
          <w:rStyle w:val="Lienhypertexte"/>
          <w:rFonts w:ascii="Times New Roman" w:eastAsia="Times New Roman" w:hAnsi="Times New Roman" w:cs="Times New Roman"/>
          <w:color w:val="auto"/>
          <w:sz w:val="24"/>
          <w:szCs w:val="24"/>
          <w:u w:val="none"/>
          <w:lang w:eastAsia="fr-FR"/>
        </w:rPr>
        <w:t>charité</w:t>
      </w:r>
      <w:r w:rsidRPr="00DD5966">
        <w:rPr>
          <w:rFonts w:ascii="Times New Roman" w:eastAsia="Times New Roman" w:hAnsi="Times New Roman" w:cs="Times New Roman"/>
          <w:sz w:val="24"/>
          <w:szCs w:val="24"/>
          <w:lang w:eastAsia="fr-FR"/>
        </w:rPr>
        <w:t> envers son prochain, se trompe lui-même et trompe les autres.</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 xml:space="preserve">Nous retrouvons ici le même critère qu’il appliquait à la </w:t>
      </w:r>
      <w:r w:rsidR="005A55C3">
        <w:rPr>
          <w:rFonts w:ascii="Times New Roman" w:eastAsia="Times New Roman" w:hAnsi="Times New Roman" w:cs="Times New Roman"/>
          <w:sz w:val="24"/>
          <w:szCs w:val="24"/>
          <w:lang w:eastAsia="fr-FR"/>
        </w:rPr>
        <w:t>qualité de la vraie dévotion. « </w:t>
      </w:r>
      <w:r w:rsidRPr="00DD5966">
        <w:rPr>
          <w:rFonts w:ascii="Times New Roman" w:eastAsia="Times New Roman" w:hAnsi="Times New Roman" w:cs="Times New Roman"/>
          <w:sz w:val="24"/>
          <w:szCs w:val="24"/>
          <w:lang w:eastAsia="fr-FR"/>
        </w:rPr>
        <w:t xml:space="preserve">Quand on voit une personne qui en l’oraison a des ravissements par lesquels elle sort et monte </w:t>
      </w:r>
      <w:r w:rsidR="005A55C3" w:rsidRPr="00DD5966">
        <w:rPr>
          <w:rFonts w:ascii="Times New Roman" w:eastAsia="Times New Roman" w:hAnsi="Times New Roman" w:cs="Times New Roman"/>
          <w:sz w:val="24"/>
          <w:szCs w:val="24"/>
          <w:lang w:eastAsia="fr-FR"/>
        </w:rPr>
        <w:t>au-dessus</w:t>
      </w:r>
      <w:r w:rsidRPr="00DD5966">
        <w:rPr>
          <w:rFonts w:ascii="Times New Roman" w:eastAsia="Times New Roman" w:hAnsi="Times New Roman" w:cs="Times New Roman"/>
          <w:sz w:val="24"/>
          <w:szCs w:val="24"/>
          <w:lang w:eastAsia="fr-FR"/>
        </w:rPr>
        <w:t xml:space="preserve"> de soi-même en Dieu, et néanmoins n’a point d’extase en sa vie, c’est-à-dire ne fait point une vie relevée et attachée à Dieu, </w:t>
      </w:r>
      <w:r w:rsidR="005A55C3">
        <w:rPr>
          <w:rFonts w:ascii="Times New Roman" w:eastAsia="Times New Roman" w:hAnsi="Times New Roman" w:cs="Times New Roman"/>
          <w:sz w:val="24"/>
          <w:szCs w:val="24"/>
          <w:lang w:eastAsia="fr-FR"/>
        </w:rPr>
        <w:t xml:space="preserve">[…] surtout par une continuelle </w:t>
      </w:r>
      <w:r w:rsidRPr="00DD5966">
        <w:rPr>
          <w:rStyle w:val="Lienhypertexte"/>
          <w:rFonts w:ascii="Times New Roman" w:eastAsia="Times New Roman" w:hAnsi="Times New Roman" w:cs="Times New Roman"/>
          <w:color w:val="auto"/>
          <w:sz w:val="24"/>
          <w:szCs w:val="24"/>
          <w:u w:val="none"/>
          <w:lang w:eastAsia="fr-FR"/>
        </w:rPr>
        <w:t>charité</w:t>
      </w:r>
      <w:r w:rsidRPr="00DD5966">
        <w:rPr>
          <w:rFonts w:ascii="Times New Roman" w:eastAsia="Times New Roman" w:hAnsi="Times New Roman" w:cs="Times New Roman"/>
          <w:sz w:val="24"/>
          <w:szCs w:val="24"/>
          <w:lang w:eastAsia="fr-FR"/>
        </w:rPr>
        <w:t>, croyez, Théotime, que tous ses ravissements sont g</w:t>
      </w:r>
      <w:r w:rsidR="005A55C3">
        <w:rPr>
          <w:rFonts w:ascii="Times New Roman" w:eastAsia="Times New Roman" w:hAnsi="Times New Roman" w:cs="Times New Roman"/>
          <w:sz w:val="24"/>
          <w:szCs w:val="24"/>
          <w:lang w:eastAsia="fr-FR"/>
        </w:rPr>
        <w:t>randement douteux et périlleux »</w:t>
      </w:r>
      <w:r w:rsidRPr="00DD5966">
        <w:rPr>
          <w:rFonts w:ascii="Times New Roman" w:eastAsia="Times New Roman" w:hAnsi="Times New Roman" w:cs="Times New Roman"/>
          <w:sz w:val="24"/>
          <w:szCs w:val="24"/>
          <w:lang w:eastAsia="fr-FR"/>
        </w:rPr>
        <w:t>. Sa c</w:t>
      </w:r>
      <w:r w:rsidR="003E2E28">
        <w:rPr>
          <w:rFonts w:ascii="Times New Roman" w:eastAsia="Times New Roman" w:hAnsi="Times New Roman" w:cs="Times New Roman"/>
          <w:sz w:val="24"/>
          <w:szCs w:val="24"/>
          <w:lang w:eastAsia="fr-FR"/>
        </w:rPr>
        <w:t>onclusion est très efficace : « </w:t>
      </w:r>
      <w:r w:rsidRPr="00DD5966">
        <w:rPr>
          <w:rFonts w:ascii="Times New Roman" w:eastAsia="Times New Roman" w:hAnsi="Times New Roman" w:cs="Times New Roman"/>
          <w:sz w:val="24"/>
          <w:szCs w:val="24"/>
          <w:lang w:eastAsia="fr-FR"/>
        </w:rPr>
        <w:t xml:space="preserve">Être au-dessus de soi-même en l’oraison et au-dessous de soi en la vie et opération, être angélique en la méditation et bestial en la conversation […] est une vraie marque que tels ravissements et telles extases ne sont que des amusements et </w:t>
      </w:r>
      <w:r w:rsidR="003E2E28">
        <w:rPr>
          <w:rFonts w:ascii="Times New Roman" w:eastAsia="Times New Roman" w:hAnsi="Times New Roman" w:cs="Times New Roman"/>
          <w:sz w:val="24"/>
          <w:szCs w:val="24"/>
          <w:lang w:eastAsia="fr-FR"/>
        </w:rPr>
        <w:t>des tromperies du malin esprit »</w:t>
      </w:r>
      <w:r w:rsidRPr="00DD5966">
        <w:rPr>
          <w:rFonts w:ascii="Times New Roman" w:eastAsia="Times New Roman" w:hAnsi="Times New Roman" w:cs="Times New Roman"/>
          <w:sz w:val="24"/>
          <w:szCs w:val="24"/>
          <w:lang w:eastAsia="fr-FR"/>
        </w:rPr>
        <w:t>.</w:t>
      </w:r>
      <w:r w:rsidR="003E2E28">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[51]</w:t>
      </w:r>
      <w:r w:rsidR="003E2E28">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C’est, en substance, ce que Paul rappelait déjà au</w:t>
      </w:r>
      <w:r w:rsidR="003E2E28">
        <w:rPr>
          <w:rFonts w:ascii="Times New Roman" w:eastAsia="Times New Roman" w:hAnsi="Times New Roman" w:cs="Times New Roman"/>
          <w:sz w:val="24"/>
          <w:szCs w:val="24"/>
          <w:lang w:eastAsia="fr-FR"/>
        </w:rPr>
        <w:t xml:space="preserve">x Corinthiens dans l’hymne à la </w:t>
      </w:r>
      <w:r w:rsidRPr="00DD5966">
        <w:rPr>
          <w:rStyle w:val="Lienhypertexte"/>
          <w:rFonts w:ascii="Times New Roman" w:eastAsia="Times New Roman" w:hAnsi="Times New Roman" w:cs="Times New Roman"/>
          <w:color w:val="auto"/>
          <w:sz w:val="24"/>
          <w:szCs w:val="24"/>
          <w:u w:val="none"/>
          <w:lang w:eastAsia="fr-FR"/>
        </w:rPr>
        <w:t>charité</w:t>
      </w:r>
      <w:r w:rsidR="003E2E28">
        <w:rPr>
          <w:rFonts w:ascii="Times New Roman" w:eastAsia="Times New Roman" w:hAnsi="Times New Roman" w:cs="Times New Roman"/>
          <w:sz w:val="24"/>
          <w:szCs w:val="24"/>
          <w:lang w:eastAsia="fr-FR"/>
        </w:rPr>
        <w:t> : « </w:t>
      </w:r>
      <w:r w:rsidRPr="00DD5966">
        <w:rPr>
          <w:rFonts w:ascii="Times New Roman" w:eastAsia="Times New Roman" w:hAnsi="Times New Roman" w:cs="Times New Roman"/>
          <w:sz w:val="24"/>
          <w:szCs w:val="24"/>
          <w:lang w:eastAsia="fr-FR"/>
        </w:rPr>
        <w:t>J’aurais beau avoir toute la foi jusqu’à transporter les montagnes, s’il me manque l’amour, je ne suis rien. J’aurais beau distribuer toute ma fortune aux affamés, j’aurais beau me faire brûler vif, s’il me manque l’amour, c</w:t>
      </w:r>
      <w:r w:rsidR="003E2E28">
        <w:rPr>
          <w:rFonts w:ascii="Times New Roman" w:eastAsia="Times New Roman" w:hAnsi="Times New Roman" w:cs="Times New Roman"/>
          <w:sz w:val="24"/>
          <w:szCs w:val="24"/>
          <w:lang w:eastAsia="fr-FR"/>
        </w:rPr>
        <w:t>ela ne me sert à rien »</w:t>
      </w:r>
      <w:r w:rsidRPr="00DD5966">
        <w:rPr>
          <w:rFonts w:ascii="Times New Roman" w:eastAsia="Times New Roman" w:hAnsi="Times New Roman" w:cs="Times New Roman"/>
          <w:sz w:val="24"/>
          <w:szCs w:val="24"/>
          <w:lang w:eastAsia="fr-FR"/>
        </w:rPr>
        <w:t xml:space="preserve"> (1Co 13, 2-3).</w:t>
      </w:r>
    </w:p>
    <w:p w:rsidR="00AD5136" w:rsidRPr="00DD5966" w:rsidRDefault="00AD5136" w:rsidP="00AD5136">
      <w:pPr>
        <w:jc w:val="both"/>
        <w:rPr>
          <w:rFonts w:ascii="Times New Roman" w:eastAsia="Times New Roman" w:hAnsi="Times New Roman" w:cs="Times New Roman"/>
          <w:sz w:val="24"/>
          <w:szCs w:val="24"/>
          <w:lang w:eastAsia="fr-FR"/>
        </w:rPr>
      </w:pPr>
      <w:r w:rsidRPr="006F7E00">
        <w:rPr>
          <w:rFonts w:ascii="Times New Roman" w:eastAsia="Times New Roman" w:hAnsi="Times New Roman" w:cs="Times New Roman"/>
          <w:sz w:val="24"/>
          <w:szCs w:val="24"/>
          <w:lang w:eastAsia="fr-FR"/>
        </w:rPr>
        <w:t>Pour saint François de Sales, donc, la vie chrétienne n’est jamais sans extase et, cependant,</w:t>
      </w:r>
      <w:r w:rsidRPr="00DD5966">
        <w:rPr>
          <w:rFonts w:ascii="Times New Roman" w:eastAsia="Times New Roman" w:hAnsi="Times New Roman" w:cs="Times New Roman"/>
          <w:sz w:val="24"/>
          <w:szCs w:val="24"/>
          <w:lang w:eastAsia="fr-FR"/>
        </w:rPr>
        <w:t xml:space="preserve"> l’extase n’est pas authentique sans la vie. En effet, la vie sans extase risque d’être réduite à une obéissance opaque, à un Évangile qui a oublié sa joie. Par contre, l’extase sans la vie s’expose facilement à l’illusion et à la tromperie du malin. Les grandes polarités de la vie chrétienne ne peuvent être résolues l’une dans l’autre. Au contraire, l’une maintient l’autre dans son </w:t>
      </w:r>
      <w:r w:rsidRPr="00DD5966">
        <w:rPr>
          <w:rFonts w:ascii="Times New Roman" w:eastAsia="Times New Roman" w:hAnsi="Times New Roman" w:cs="Times New Roman"/>
          <w:sz w:val="24"/>
          <w:szCs w:val="24"/>
          <w:lang w:eastAsia="fr-FR"/>
        </w:rPr>
        <w:lastRenderedPageBreak/>
        <w:t>authenticité. Ainsi, la vérité ne va pas sans la justice, la complaisance sans la responsabilité, la spontanéité sans la loi, et vice versa.</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Quant à la source profonde de cette extase, il la relie judicieusement à l’amour manifesté par le Fils incarné. S</w:t>
      </w:r>
      <w:r w:rsidR="006F7E00">
        <w:rPr>
          <w:rFonts w:ascii="Times New Roman" w:eastAsia="Times New Roman" w:hAnsi="Times New Roman" w:cs="Times New Roman"/>
          <w:sz w:val="24"/>
          <w:szCs w:val="24"/>
          <w:lang w:eastAsia="fr-FR"/>
        </w:rPr>
        <w:t>’il est vrai, d’une part, que « </w:t>
      </w:r>
      <w:r w:rsidRPr="00DD5966">
        <w:rPr>
          <w:rFonts w:ascii="Times New Roman" w:eastAsia="Times New Roman" w:hAnsi="Times New Roman" w:cs="Times New Roman"/>
          <w:sz w:val="24"/>
          <w:szCs w:val="24"/>
          <w:lang w:eastAsia="fr-FR"/>
        </w:rPr>
        <w:t>l’amour est le premier acte et principe de notre vie dévote ou spirituel</w:t>
      </w:r>
      <w:bookmarkStart w:id="0" w:name="_GoBack"/>
      <w:bookmarkEnd w:id="0"/>
      <w:r w:rsidRPr="00DD5966">
        <w:rPr>
          <w:rFonts w:ascii="Times New Roman" w:eastAsia="Times New Roman" w:hAnsi="Times New Roman" w:cs="Times New Roman"/>
          <w:sz w:val="24"/>
          <w:szCs w:val="24"/>
          <w:lang w:eastAsia="fr-FR"/>
        </w:rPr>
        <w:t>le, par lequel nous vi</w:t>
      </w:r>
      <w:r w:rsidR="006F7E00">
        <w:rPr>
          <w:rFonts w:ascii="Times New Roman" w:eastAsia="Times New Roman" w:hAnsi="Times New Roman" w:cs="Times New Roman"/>
          <w:sz w:val="24"/>
          <w:szCs w:val="24"/>
          <w:lang w:eastAsia="fr-FR"/>
        </w:rPr>
        <w:t>vons, sentons et nous émouvons » et, d’autre part, que « </w:t>
      </w:r>
      <w:r w:rsidRPr="00DD5966">
        <w:rPr>
          <w:rFonts w:ascii="Times New Roman" w:eastAsia="Times New Roman" w:hAnsi="Times New Roman" w:cs="Times New Roman"/>
          <w:sz w:val="24"/>
          <w:szCs w:val="24"/>
          <w:lang w:eastAsia="fr-FR"/>
        </w:rPr>
        <w:t>notre vie spirituelle est telle que</w:t>
      </w:r>
      <w:r w:rsidR="006F7E00">
        <w:rPr>
          <w:rFonts w:ascii="Times New Roman" w:eastAsia="Times New Roman" w:hAnsi="Times New Roman" w:cs="Times New Roman"/>
          <w:sz w:val="24"/>
          <w:szCs w:val="24"/>
          <w:lang w:eastAsia="fr-FR"/>
        </w:rPr>
        <w:t xml:space="preserve"> sont nos mouvements affectifs »</w:t>
      </w:r>
      <w:r w:rsidRPr="00DD5966">
        <w:rPr>
          <w:rFonts w:ascii="Times New Roman" w:eastAsia="Times New Roman" w:hAnsi="Times New Roman" w:cs="Times New Roman"/>
          <w:sz w:val="24"/>
          <w:szCs w:val="24"/>
          <w:lang w:eastAsia="fr-FR"/>
        </w:rPr>
        <w:t xml:space="preserve">, </w:t>
      </w:r>
      <w:r w:rsidR="006F7E00">
        <w:rPr>
          <w:rFonts w:ascii="Times New Roman" w:eastAsia="Times New Roman" w:hAnsi="Times New Roman" w:cs="Times New Roman"/>
          <w:sz w:val="24"/>
          <w:szCs w:val="24"/>
          <w:lang w:eastAsia="fr-FR"/>
        </w:rPr>
        <w:t>il est clair qu’ « </w:t>
      </w:r>
      <w:r w:rsidRPr="00DD5966">
        <w:rPr>
          <w:rFonts w:ascii="Times New Roman" w:eastAsia="Times New Roman" w:hAnsi="Times New Roman" w:cs="Times New Roman"/>
          <w:sz w:val="24"/>
          <w:szCs w:val="24"/>
          <w:lang w:eastAsia="fr-FR"/>
        </w:rPr>
        <w:t xml:space="preserve">un cœur qui n’a point de mouvement et </w:t>
      </w:r>
      <w:r w:rsidR="006F7E00">
        <w:rPr>
          <w:rFonts w:ascii="Times New Roman" w:eastAsia="Times New Roman" w:hAnsi="Times New Roman" w:cs="Times New Roman"/>
          <w:sz w:val="24"/>
          <w:szCs w:val="24"/>
          <w:lang w:eastAsia="fr-FR"/>
        </w:rPr>
        <w:t>d’affection, n’a point d’amour », de même qu’ « </w:t>
      </w:r>
      <w:r w:rsidRPr="00DD5966">
        <w:rPr>
          <w:rFonts w:ascii="Times New Roman" w:eastAsia="Times New Roman" w:hAnsi="Times New Roman" w:cs="Times New Roman"/>
          <w:sz w:val="24"/>
          <w:szCs w:val="24"/>
          <w:lang w:eastAsia="fr-FR"/>
        </w:rPr>
        <w:t>un cœur qui a de l’amour n’est</w:t>
      </w:r>
      <w:r w:rsidR="006F7E00">
        <w:rPr>
          <w:rFonts w:ascii="Times New Roman" w:eastAsia="Times New Roman" w:hAnsi="Times New Roman" w:cs="Times New Roman"/>
          <w:sz w:val="24"/>
          <w:szCs w:val="24"/>
          <w:lang w:eastAsia="fr-FR"/>
        </w:rPr>
        <w:t xml:space="preserve"> point sans mouvement affectif »</w:t>
      </w:r>
      <w:r w:rsidRPr="00DD5966">
        <w:rPr>
          <w:rFonts w:ascii="Times New Roman" w:eastAsia="Times New Roman" w:hAnsi="Times New Roman" w:cs="Times New Roman"/>
          <w:sz w:val="24"/>
          <w:szCs w:val="24"/>
          <w:lang w:eastAsia="fr-FR"/>
        </w:rPr>
        <w:t>.</w:t>
      </w:r>
      <w:r w:rsidR="006F7E0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[52] Mais la source de cet amour qui attire le cœur</w:t>
      </w:r>
      <w:r w:rsidR="006F7E00">
        <w:rPr>
          <w:rFonts w:ascii="Times New Roman" w:eastAsia="Times New Roman" w:hAnsi="Times New Roman" w:cs="Times New Roman"/>
          <w:sz w:val="24"/>
          <w:szCs w:val="24"/>
          <w:lang w:eastAsia="fr-FR"/>
        </w:rPr>
        <w:t xml:space="preserve"> est la vie de Jésus-Christ : « </w:t>
      </w:r>
      <w:r w:rsidRPr="00DD5966">
        <w:rPr>
          <w:rFonts w:ascii="Times New Roman" w:eastAsia="Times New Roman" w:hAnsi="Times New Roman" w:cs="Times New Roman"/>
          <w:sz w:val="24"/>
          <w:szCs w:val="24"/>
          <w:lang w:eastAsia="fr-FR"/>
        </w:rPr>
        <w:t xml:space="preserve">Rien ne presse tant </w:t>
      </w:r>
      <w:r w:rsidR="006F7E00">
        <w:rPr>
          <w:rFonts w:ascii="Times New Roman" w:eastAsia="Times New Roman" w:hAnsi="Times New Roman" w:cs="Times New Roman"/>
          <w:sz w:val="24"/>
          <w:szCs w:val="24"/>
          <w:lang w:eastAsia="fr-FR"/>
        </w:rPr>
        <w:t>le cœur de l’homme que l’amour »</w:t>
      </w:r>
      <w:r w:rsidRPr="00DD5966">
        <w:rPr>
          <w:rFonts w:ascii="Times New Roman" w:eastAsia="Times New Roman" w:hAnsi="Times New Roman" w:cs="Times New Roman"/>
          <w:sz w:val="24"/>
          <w:szCs w:val="24"/>
          <w:lang w:eastAsia="fr-FR"/>
        </w:rPr>
        <w:t>, et le point culminant de c</w:t>
      </w:r>
      <w:r w:rsidR="006F7E00">
        <w:rPr>
          <w:rFonts w:ascii="Times New Roman" w:eastAsia="Times New Roman" w:hAnsi="Times New Roman" w:cs="Times New Roman"/>
          <w:sz w:val="24"/>
          <w:szCs w:val="24"/>
          <w:lang w:eastAsia="fr-FR"/>
        </w:rPr>
        <w:t>ette pression est le fait que « </w:t>
      </w:r>
      <w:r w:rsidRPr="00DD5966">
        <w:rPr>
          <w:rFonts w:ascii="Times New Roman" w:eastAsia="Times New Roman" w:hAnsi="Times New Roman" w:cs="Times New Roman"/>
          <w:sz w:val="24"/>
          <w:szCs w:val="24"/>
          <w:lang w:eastAsia="fr-FR"/>
        </w:rPr>
        <w:t>Jésus-Christ est mort pour nous, il n</w:t>
      </w:r>
      <w:r w:rsidR="006F7E00">
        <w:rPr>
          <w:rFonts w:ascii="Times New Roman" w:eastAsia="Times New Roman" w:hAnsi="Times New Roman" w:cs="Times New Roman"/>
          <w:sz w:val="24"/>
          <w:szCs w:val="24"/>
          <w:lang w:eastAsia="fr-FR"/>
        </w:rPr>
        <w:t>ous a donné la vie par sa mort ;</w:t>
      </w:r>
      <w:r w:rsidRPr="00DD5966">
        <w:rPr>
          <w:rFonts w:ascii="Times New Roman" w:eastAsia="Times New Roman" w:hAnsi="Times New Roman" w:cs="Times New Roman"/>
          <w:sz w:val="24"/>
          <w:szCs w:val="24"/>
          <w:lang w:eastAsia="fr-FR"/>
        </w:rPr>
        <w:t xml:space="preserve"> nous ne vivons que parce qu’il est mort, il est mort pour nous, à nous et en no</w:t>
      </w:r>
      <w:r w:rsidR="006F7E00">
        <w:rPr>
          <w:rFonts w:ascii="Times New Roman" w:eastAsia="Times New Roman" w:hAnsi="Times New Roman" w:cs="Times New Roman"/>
          <w:sz w:val="24"/>
          <w:szCs w:val="24"/>
          <w:lang w:eastAsia="fr-FR"/>
        </w:rPr>
        <w:t>us »</w:t>
      </w:r>
      <w:r w:rsidRPr="00DD5966">
        <w:rPr>
          <w:rFonts w:ascii="Times New Roman" w:eastAsia="Times New Roman" w:hAnsi="Times New Roman" w:cs="Times New Roman"/>
          <w:sz w:val="24"/>
          <w:szCs w:val="24"/>
          <w:lang w:eastAsia="fr-FR"/>
        </w:rPr>
        <w:t>.</w:t>
      </w:r>
      <w:r w:rsidR="00D84F55">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[53]</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Cette indication est émouvante, parce qu’elle révèle non seulement une vision éclairée et non évidente du rapport entre Dieu et l’homme, mais aussi le lien affectif étroit qui liait le saint évêque au Seigneur Jésus. La vérité de l’extase de la vie et de l’action n’est pas n’importe laquelle, mais c’est celle q</w:t>
      </w:r>
      <w:r w:rsidR="006F7E00">
        <w:rPr>
          <w:rFonts w:ascii="Times New Roman" w:eastAsia="Times New Roman" w:hAnsi="Times New Roman" w:cs="Times New Roman"/>
          <w:sz w:val="24"/>
          <w:szCs w:val="24"/>
          <w:lang w:eastAsia="fr-FR"/>
        </w:rPr>
        <w:t xml:space="preserve">ui apparaît sous la forme de la </w:t>
      </w:r>
      <w:r w:rsidRPr="00DD5966">
        <w:rPr>
          <w:rStyle w:val="Lienhypertexte"/>
          <w:rFonts w:ascii="Times New Roman" w:eastAsia="Times New Roman" w:hAnsi="Times New Roman" w:cs="Times New Roman"/>
          <w:color w:val="auto"/>
          <w:sz w:val="24"/>
          <w:szCs w:val="24"/>
          <w:u w:val="none"/>
          <w:lang w:eastAsia="fr-FR"/>
        </w:rPr>
        <w:t>charité</w:t>
      </w:r>
      <w:r w:rsidR="006F7E0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du Christ, qui culmine sur la croix. Cet amour n’annule pas l’existence, mais </w:t>
      </w:r>
      <w:proofErr w:type="gramStart"/>
      <w:r w:rsidRPr="00DD5966">
        <w:rPr>
          <w:rFonts w:ascii="Times New Roman" w:eastAsia="Times New Roman" w:hAnsi="Times New Roman" w:cs="Times New Roman"/>
          <w:sz w:val="24"/>
          <w:szCs w:val="24"/>
          <w:lang w:eastAsia="fr-FR"/>
        </w:rPr>
        <w:t>la</w:t>
      </w:r>
      <w:proofErr w:type="gramEnd"/>
      <w:r w:rsidRPr="00DD5966">
        <w:rPr>
          <w:rFonts w:ascii="Times New Roman" w:eastAsia="Times New Roman" w:hAnsi="Times New Roman" w:cs="Times New Roman"/>
          <w:sz w:val="24"/>
          <w:szCs w:val="24"/>
          <w:lang w:eastAsia="fr-FR"/>
        </w:rPr>
        <w:t xml:space="preserve"> fait briller d’une qualité extraordinaire.</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C’est pour cette raison que saint François de Sales utilise une très belle image p</w:t>
      </w:r>
      <w:r w:rsidR="006F7E00">
        <w:rPr>
          <w:rFonts w:ascii="Times New Roman" w:eastAsia="Times New Roman" w:hAnsi="Times New Roman" w:cs="Times New Roman"/>
          <w:sz w:val="24"/>
          <w:szCs w:val="24"/>
          <w:lang w:eastAsia="fr-FR"/>
        </w:rPr>
        <w:t>our décrire le Calvaire comme « le mont des amants »</w:t>
      </w:r>
      <w:r w:rsidRPr="00DD5966">
        <w:rPr>
          <w:rFonts w:ascii="Times New Roman" w:eastAsia="Times New Roman" w:hAnsi="Times New Roman" w:cs="Times New Roman"/>
          <w:sz w:val="24"/>
          <w:szCs w:val="24"/>
          <w:lang w:eastAsia="fr-FR"/>
        </w:rPr>
        <w:t>.</w:t>
      </w:r>
      <w:r w:rsidR="006F7E0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 xml:space="preserve">[54] Là, et </w:t>
      </w:r>
      <w:r w:rsidR="006F7E00">
        <w:rPr>
          <w:rFonts w:ascii="Times New Roman" w:eastAsia="Times New Roman" w:hAnsi="Times New Roman" w:cs="Times New Roman"/>
          <w:sz w:val="24"/>
          <w:szCs w:val="24"/>
          <w:lang w:eastAsia="fr-FR"/>
        </w:rPr>
        <w:t>seulement là, on comprend qu’ « </w:t>
      </w:r>
      <w:r w:rsidRPr="00DD5966">
        <w:rPr>
          <w:rFonts w:ascii="Times New Roman" w:eastAsia="Times New Roman" w:hAnsi="Times New Roman" w:cs="Times New Roman"/>
          <w:sz w:val="24"/>
          <w:szCs w:val="24"/>
          <w:lang w:eastAsia="fr-FR"/>
        </w:rPr>
        <w:t>on ne peut avoir la vie sans l’amour, ni l’amour sans la mort du Rédempteur. Mais hors de là, tout est ou mort éternelle ou amour éternel, et toute la sagesse chré</w:t>
      </w:r>
      <w:r w:rsidR="006F7E00">
        <w:rPr>
          <w:rFonts w:ascii="Times New Roman" w:eastAsia="Times New Roman" w:hAnsi="Times New Roman" w:cs="Times New Roman"/>
          <w:sz w:val="24"/>
          <w:szCs w:val="24"/>
          <w:lang w:eastAsia="fr-FR"/>
        </w:rPr>
        <w:t>tienne consiste à bien choisir »</w:t>
      </w:r>
      <w:r w:rsidRPr="00DD5966">
        <w:rPr>
          <w:rFonts w:ascii="Times New Roman" w:eastAsia="Times New Roman" w:hAnsi="Times New Roman" w:cs="Times New Roman"/>
          <w:sz w:val="24"/>
          <w:szCs w:val="24"/>
          <w:lang w:eastAsia="fr-FR"/>
        </w:rPr>
        <w:t>.</w:t>
      </w:r>
      <w:r w:rsidR="006F7E0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[55] Ainsi, il peut clore son Traité en renvoyant à la conclusion d’un di</w:t>
      </w:r>
      <w:r w:rsidR="006F7E00">
        <w:rPr>
          <w:rFonts w:ascii="Times New Roman" w:eastAsia="Times New Roman" w:hAnsi="Times New Roman" w:cs="Times New Roman"/>
          <w:sz w:val="24"/>
          <w:szCs w:val="24"/>
          <w:lang w:eastAsia="fr-FR"/>
        </w:rPr>
        <w:t xml:space="preserve">scours de saint Augustin sur la </w:t>
      </w:r>
      <w:r w:rsidRPr="00DD5966">
        <w:rPr>
          <w:rStyle w:val="Lienhypertexte"/>
          <w:rFonts w:ascii="Times New Roman" w:eastAsia="Times New Roman" w:hAnsi="Times New Roman" w:cs="Times New Roman"/>
          <w:color w:val="auto"/>
          <w:sz w:val="24"/>
          <w:szCs w:val="24"/>
          <w:u w:val="none"/>
          <w:lang w:eastAsia="fr-FR"/>
        </w:rPr>
        <w:t>charité</w:t>
      </w:r>
      <w:r w:rsidR="006F7E00">
        <w:rPr>
          <w:rFonts w:ascii="Times New Roman" w:eastAsia="Times New Roman" w:hAnsi="Times New Roman" w:cs="Times New Roman"/>
          <w:sz w:val="24"/>
          <w:szCs w:val="24"/>
          <w:lang w:eastAsia="fr-FR"/>
        </w:rPr>
        <w:t> : « </w:t>
      </w:r>
      <w:r w:rsidRPr="00DD5966">
        <w:rPr>
          <w:rFonts w:ascii="Times New Roman" w:eastAsia="Times New Roman" w:hAnsi="Times New Roman" w:cs="Times New Roman"/>
          <w:sz w:val="24"/>
          <w:szCs w:val="24"/>
          <w:lang w:eastAsia="fr-FR"/>
        </w:rPr>
        <w:t>Qu</w:t>
      </w:r>
      <w:r w:rsidR="006F7E00">
        <w:rPr>
          <w:rFonts w:ascii="Times New Roman" w:eastAsia="Times New Roman" w:hAnsi="Times New Roman" w:cs="Times New Roman"/>
          <w:sz w:val="24"/>
          <w:szCs w:val="24"/>
          <w:lang w:eastAsia="fr-FR"/>
        </w:rPr>
        <w:t xml:space="preserve">’y </w:t>
      </w:r>
      <w:proofErr w:type="spellStart"/>
      <w:r w:rsidR="006F7E00">
        <w:rPr>
          <w:rFonts w:ascii="Times New Roman" w:eastAsia="Times New Roman" w:hAnsi="Times New Roman" w:cs="Times New Roman"/>
          <w:sz w:val="24"/>
          <w:szCs w:val="24"/>
          <w:lang w:eastAsia="fr-FR"/>
        </w:rPr>
        <w:t>a-t-il</w:t>
      </w:r>
      <w:proofErr w:type="spellEnd"/>
      <w:r w:rsidR="006F7E00">
        <w:rPr>
          <w:rFonts w:ascii="Times New Roman" w:eastAsia="Times New Roman" w:hAnsi="Times New Roman" w:cs="Times New Roman"/>
          <w:sz w:val="24"/>
          <w:szCs w:val="24"/>
          <w:lang w:eastAsia="fr-FR"/>
        </w:rPr>
        <w:t xml:space="preserve"> de plus fidèle que la </w:t>
      </w:r>
      <w:r w:rsidRPr="00DD5966">
        <w:rPr>
          <w:rStyle w:val="Lienhypertexte"/>
          <w:rFonts w:ascii="Times New Roman" w:eastAsia="Times New Roman" w:hAnsi="Times New Roman" w:cs="Times New Roman"/>
          <w:color w:val="auto"/>
          <w:sz w:val="24"/>
          <w:szCs w:val="24"/>
          <w:u w:val="none"/>
          <w:lang w:eastAsia="fr-FR"/>
        </w:rPr>
        <w:t>charité</w:t>
      </w:r>
      <w:r w:rsidRPr="00DD5966">
        <w:rPr>
          <w:rFonts w:ascii="Times New Roman" w:eastAsia="Times New Roman" w:hAnsi="Times New Roman" w:cs="Times New Roman"/>
          <w:sz w:val="24"/>
          <w:szCs w:val="24"/>
          <w:lang w:eastAsia="fr-FR"/>
        </w:rPr>
        <w:t> ? Fidèle non pas à l’éphémère mais à l’éternel. Elle supporte tout dans la vie présente, pour la raison qu’ell</w:t>
      </w:r>
      <w:r w:rsidR="006F7E00">
        <w:rPr>
          <w:rFonts w:ascii="Times New Roman" w:eastAsia="Times New Roman" w:hAnsi="Times New Roman" w:cs="Times New Roman"/>
          <w:sz w:val="24"/>
          <w:szCs w:val="24"/>
          <w:lang w:eastAsia="fr-FR"/>
        </w:rPr>
        <w:t>e croit tout sur la vie future :</w:t>
      </w:r>
      <w:r w:rsidRPr="00DD5966">
        <w:rPr>
          <w:rFonts w:ascii="Times New Roman" w:eastAsia="Times New Roman" w:hAnsi="Times New Roman" w:cs="Times New Roman"/>
          <w:sz w:val="24"/>
          <w:szCs w:val="24"/>
          <w:lang w:eastAsia="fr-FR"/>
        </w:rPr>
        <w:t xml:space="preserve"> elle supporte tout ce qui nous est donné à supporter ici, parce qu’elle espère tout ce qui lui est promis là-bas. </w:t>
      </w:r>
      <w:r w:rsidR="006F7E00" w:rsidRPr="00DD5966">
        <w:rPr>
          <w:rFonts w:ascii="Times New Roman" w:eastAsia="Times New Roman" w:hAnsi="Times New Roman" w:cs="Times New Roman"/>
          <w:sz w:val="24"/>
          <w:szCs w:val="24"/>
          <w:lang w:eastAsia="fr-FR"/>
        </w:rPr>
        <w:t>À</w:t>
      </w:r>
      <w:r w:rsidRPr="00DD5966">
        <w:rPr>
          <w:rFonts w:ascii="Times New Roman" w:eastAsia="Times New Roman" w:hAnsi="Times New Roman" w:cs="Times New Roman"/>
          <w:sz w:val="24"/>
          <w:szCs w:val="24"/>
          <w:lang w:eastAsia="fr-FR"/>
        </w:rPr>
        <w:t xml:space="preserve"> juste titre, elle n’a j</w:t>
      </w:r>
      <w:r w:rsidR="006F7E00">
        <w:rPr>
          <w:rFonts w:ascii="Times New Roman" w:eastAsia="Times New Roman" w:hAnsi="Times New Roman" w:cs="Times New Roman"/>
          <w:sz w:val="24"/>
          <w:szCs w:val="24"/>
          <w:lang w:eastAsia="fr-FR"/>
        </w:rPr>
        <w:t xml:space="preserve">amais de fin. Pratiquez donc la </w:t>
      </w:r>
      <w:r w:rsidRPr="00DD5966">
        <w:rPr>
          <w:rStyle w:val="Lienhypertexte"/>
          <w:rFonts w:ascii="Times New Roman" w:eastAsia="Times New Roman" w:hAnsi="Times New Roman" w:cs="Times New Roman"/>
          <w:color w:val="auto"/>
          <w:sz w:val="24"/>
          <w:szCs w:val="24"/>
          <w:u w:val="none"/>
          <w:lang w:eastAsia="fr-FR"/>
        </w:rPr>
        <w:t>charité</w:t>
      </w:r>
      <w:r w:rsidR="006F7E0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et portez, en la méditant saintement, les fruits de la justice. Et si vous trouvez d’autres choses à sa louange que je ne vous ai pas dites maintenant, que cela se vo</w:t>
      </w:r>
      <w:r w:rsidR="006F7E00">
        <w:rPr>
          <w:rFonts w:ascii="Times New Roman" w:eastAsia="Times New Roman" w:hAnsi="Times New Roman" w:cs="Times New Roman"/>
          <w:sz w:val="24"/>
          <w:szCs w:val="24"/>
          <w:lang w:eastAsia="fr-FR"/>
        </w:rPr>
        <w:t>ie dans votre manière de vivre »</w:t>
      </w:r>
      <w:r w:rsidRPr="00DD5966">
        <w:rPr>
          <w:rFonts w:ascii="Times New Roman" w:eastAsia="Times New Roman" w:hAnsi="Times New Roman" w:cs="Times New Roman"/>
          <w:sz w:val="24"/>
          <w:szCs w:val="24"/>
          <w:lang w:eastAsia="fr-FR"/>
        </w:rPr>
        <w:t>.</w:t>
      </w:r>
      <w:r w:rsidR="006F7E00">
        <w:rPr>
          <w:rFonts w:ascii="Times New Roman" w:eastAsia="Times New Roman" w:hAnsi="Times New Roman" w:cs="Times New Roman"/>
          <w:sz w:val="24"/>
          <w:szCs w:val="24"/>
          <w:lang w:eastAsia="fr-FR"/>
        </w:rPr>
        <w:t xml:space="preserve"> </w:t>
      </w:r>
      <w:r w:rsidRPr="00DD5966">
        <w:rPr>
          <w:rFonts w:ascii="Times New Roman" w:eastAsia="Times New Roman" w:hAnsi="Times New Roman" w:cs="Times New Roman"/>
          <w:sz w:val="24"/>
          <w:szCs w:val="24"/>
          <w:lang w:eastAsia="fr-FR"/>
        </w:rPr>
        <w:t>[56] Voilà ce qui ressort de la vie du saint évêque d’Annecy, et qui est livré, une fois encore, à chacun de nous. Que le quatrième Centenaire de sa naissance au Ciel nous aide à en faire une mémoire pieuse et que, par son intercession, le Seigneur déverse les dons de l’Esprit en abondance sur le chemin du peuple fidèle de Dieu.</w:t>
      </w:r>
    </w:p>
    <w:p w:rsidR="006F7E00"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Rome, Saint-Jean-du-Latran, 28 décembre 2022</w:t>
      </w:r>
    </w:p>
    <w:p w:rsidR="00AD5136" w:rsidRPr="00DD5966" w:rsidRDefault="00AD5136" w:rsidP="00AD5136">
      <w:pPr>
        <w:jc w:val="both"/>
        <w:rPr>
          <w:rFonts w:ascii="Times New Roman" w:eastAsia="Times New Roman" w:hAnsi="Times New Roman" w:cs="Times New Roman"/>
          <w:sz w:val="24"/>
          <w:szCs w:val="24"/>
          <w:lang w:eastAsia="fr-FR"/>
        </w:rPr>
      </w:pPr>
      <w:r w:rsidRPr="00DD5966">
        <w:rPr>
          <w:rFonts w:ascii="Times New Roman" w:eastAsia="Times New Roman" w:hAnsi="Times New Roman" w:cs="Times New Roman"/>
          <w:sz w:val="24"/>
          <w:szCs w:val="24"/>
          <w:lang w:eastAsia="fr-FR"/>
        </w:rPr>
        <w:t>François</w:t>
      </w:r>
    </w:p>
    <w:p w:rsidR="006F7E00" w:rsidRDefault="006F7E0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D5136" w:rsidRPr="006F7E00" w:rsidRDefault="00AD5136" w:rsidP="00AD5136">
      <w:pPr>
        <w:jc w:val="both"/>
        <w:rPr>
          <w:rFonts w:ascii="Times New Roman" w:eastAsia="Times New Roman" w:hAnsi="Times New Roman" w:cs="Times New Roman"/>
          <w:sz w:val="23"/>
          <w:szCs w:val="23"/>
          <w:lang w:eastAsia="fr-FR"/>
        </w:rPr>
      </w:pPr>
      <w:r w:rsidRPr="006F7E00">
        <w:rPr>
          <w:rFonts w:ascii="Times New Roman" w:eastAsia="Times New Roman" w:hAnsi="Times New Roman" w:cs="Times New Roman"/>
          <w:sz w:val="23"/>
          <w:szCs w:val="23"/>
          <w:lang w:eastAsia="fr-FR"/>
        </w:rPr>
        <w:lastRenderedPageBreak/>
        <w:t>[1] S. François de Sales, Traité de l’Amour de Dieu, in Œuvres, éd. André Ravier, Gallimard, Paris 1969</w:t>
      </w:r>
      <w:r w:rsidR="006F7E00" w:rsidRPr="006F7E00">
        <w:rPr>
          <w:rFonts w:ascii="Times New Roman" w:eastAsia="Times New Roman" w:hAnsi="Times New Roman" w:cs="Times New Roman"/>
          <w:sz w:val="23"/>
          <w:szCs w:val="23"/>
          <w:lang w:eastAsia="fr-FR"/>
        </w:rPr>
        <w:t>, p. 336. [2] Id., Lettre 2103 :</w:t>
      </w:r>
      <w:r w:rsidRPr="006F7E00">
        <w:rPr>
          <w:rFonts w:ascii="Times New Roman" w:eastAsia="Times New Roman" w:hAnsi="Times New Roman" w:cs="Times New Roman"/>
          <w:sz w:val="23"/>
          <w:szCs w:val="23"/>
          <w:lang w:eastAsia="fr-FR"/>
        </w:rPr>
        <w:t xml:space="preserve"> À Monsieur Sylvestre de Saluces de la Mente, Abbé d’Hautecombe (3 nov. 1622), in Œuvres de Saint François de Sales, Tome XXVI, Annecy 1918, pp. 490-491. BOLLETTINO N. 0959 – 28.12.2022 30 [3] Id., Lettre DCCCXXVIII : À une Dame (19 déc. 1622), in Œuvres Complètes de Saint François de Sales, Évêque et Prince de Genève, Tome III, Paris 1861, p. 659. [4] Id., Traité de l’Amour de Dieu, in Œuvres, éd. André Ravier, Gallimard, Paris 1969, p. 395. [5] Id., Entretiens spirituels, Dernier entretien [21], in Œuvres, éd. André Ravier, Gallimard, Paris 1969, p. 1319. [6] </w:t>
      </w:r>
      <w:proofErr w:type="spellStart"/>
      <w:r w:rsidRPr="006F7E00">
        <w:rPr>
          <w:rFonts w:ascii="Times New Roman" w:eastAsia="Times New Roman" w:hAnsi="Times New Roman" w:cs="Times New Roman"/>
          <w:sz w:val="23"/>
          <w:szCs w:val="23"/>
          <w:lang w:eastAsia="fr-FR"/>
        </w:rPr>
        <w:t>Exhort</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ap</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Gaudete</w:t>
      </w:r>
      <w:proofErr w:type="spellEnd"/>
      <w:r w:rsidRPr="006F7E00">
        <w:rPr>
          <w:rFonts w:ascii="Times New Roman" w:eastAsia="Times New Roman" w:hAnsi="Times New Roman" w:cs="Times New Roman"/>
          <w:sz w:val="23"/>
          <w:szCs w:val="23"/>
          <w:lang w:eastAsia="fr-FR"/>
        </w:rPr>
        <w:t xml:space="preserve"> et </w:t>
      </w:r>
      <w:proofErr w:type="spellStart"/>
      <w:r w:rsidRPr="006F7E00">
        <w:rPr>
          <w:rFonts w:ascii="Times New Roman" w:eastAsia="Times New Roman" w:hAnsi="Times New Roman" w:cs="Times New Roman"/>
          <w:sz w:val="23"/>
          <w:szCs w:val="23"/>
          <w:lang w:eastAsia="fr-FR"/>
        </w:rPr>
        <w:t>exsultate</w:t>
      </w:r>
      <w:proofErr w:type="spellEnd"/>
      <w:r w:rsidRPr="006F7E00">
        <w:rPr>
          <w:rFonts w:ascii="Times New Roman" w:eastAsia="Times New Roman" w:hAnsi="Times New Roman" w:cs="Times New Roman"/>
          <w:sz w:val="23"/>
          <w:szCs w:val="23"/>
          <w:lang w:eastAsia="fr-FR"/>
        </w:rPr>
        <w:t xml:space="preserve"> (19 mars 2018), n. 49 : AAS 110 (2018), p. 1124. [7] Ibid., n. 57 : AAS 110 (2018), p. 1127. [8] Cf. Ibid., </w:t>
      </w:r>
      <w:proofErr w:type="spellStart"/>
      <w:r w:rsidRPr="006F7E00">
        <w:rPr>
          <w:rFonts w:ascii="Times New Roman" w:eastAsia="Times New Roman" w:hAnsi="Times New Roman" w:cs="Times New Roman"/>
          <w:sz w:val="23"/>
          <w:szCs w:val="23"/>
          <w:lang w:eastAsia="fr-FR"/>
        </w:rPr>
        <w:t>nn</w:t>
      </w:r>
      <w:proofErr w:type="spellEnd"/>
      <w:r w:rsidRPr="006F7E00">
        <w:rPr>
          <w:rFonts w:ascii="Times New Roman" w:eastAsia="Times New Roman" w:hAnsi="Times New Roman" w:cs="Times New Roman"/>
          <w:sz w:val="23"/>
          <w:szCs w:val="23"/>
          <w:lang w:eastAsia="fr-FR"/>
        </w:rPr>
        <w:t>. 37-39 : AAS 110 (2018), p. 1121-1122. [9] S. François de Sales, Entretiens spirituels, Dernier entretien [21], in Œuvres, éd. André Ravier, Gallimard, Paris 1969, p. 1319. [10] Ibid., p. 1308. [11] Ibid. [12] Lettre à l’Évêque d’Annecy (France) à l’occasion du 4ème Centenaire de l’</w:t>
      </w:r>
      <w:r w:rsidRPr="006F7E00">
        <w:rPr>
          <w:rStyle w:val="Lienhypertexte"/>
          <w:rFonts w:ascii="Times New Roman" w:eastAsia="Times New Roman" w:hAnsi="Times New Roman" w:cs="Times New Roman"/>
          <w:color w:val="auto"/>
          <w:sz w:val="23"/>
          <w:szCs w:val="23"/>
          <w:u w:val="none"/>
          <w:lang w:eastAsia="fr-FR"/>
        </w:rPr>
        <w:t>Ordination</w:t>
      </w:r>
      <w:r w:rsidR="00D84F55">
        <w:rPr>
          <w:rFonts w:ascii="Times New Roman" w:eastAsia="Times New Roman" w:hAnsi="Times New Roman" w:cs="Times New Roman"/>
          <w:sz w:val="23"/>
          <w:szCs w:val="23"/>
          <w:lang w:eastAsia="fr-FR"/>
        </w:rPr>
        <w:t xml:space="preserve"> </w:t>
      </w:r>
      <w:r w:rsidRPr="006F7E00">
        <w:rPr>
          <w:rFonts w:ascii="Times New Roman" w:eastAsia="Times New Roman" w:hAnsi="Times New Roman" w:cs="Times New Roman"/>
          <w:sz w:val="23"/>
          <w:szCs w:val="23"/>
          <w:lang w:eastAsia="fr-FR"/>
        </w:rPr>
        <w:t>épiscopale de saint François de Sales (23 novembre 2002), n. 3 : Enseignements de Jean-Paul II, XXV/2 (2022), p. 767. [13] S. François de Sales, Traité de l’Amour de Dieu, in Œuvres, éd. André Ravier, Gallimard, Paris</w:t>
      </w:r>
      <w:r w:rsidR="00D84F55">
        <w:rPr>
          <w:rFonts w:ascii="Times New Roman" w:eastAsia="Times New Roman" w:hAnsi="Times New Roman" w:cs="Times New Roman"/>
          <w:sz w:val="23"/>
          <w:szCs w:val="23"/>
          <w:lang w:eastAsia="fr-FR"/>
        </w:rPr>
        <w:t xml:space="preserve"> 1969, p. 336. [14] Benoît XVI, </w:t>
      </w:r>
      <w:r w:rsidRPr="006F7E00">
        <w:rPr>
          <w:rStyle w:val="Lienhypertexte"/>
          <w:rFonts w:ascii="Times New Roman" w:eastAsia="Times New Roman" w:hAnsi="Times New Roman" w:cs="Times New Roman"/>
          <w:color w:val="auto"/>
          <w:sz w:val="23"/>
          <w:szCs w:val="23"/>
          <w:u w:val="none"/>
          <w:lang w:eastAsia="fr-FR"/>
        </w:rPr>
        <w:t>Catéchèse</w:t>
      </w:r>
      <w:r w:rsidRPr="006F7E00">
        <w:rPr>
          <w:rFonts w:ascii="Times New Roman" w:eastAsia="Times New Roman" w:hAnsi="Times New Roman" w:cs="Times New Roman"/>
          <w:sz w:val="23"/>
          <w:szCs w:val="23"/>
          <w:lang w:eastAsia="fr-FR"/>
        </w:rPr>
        <w:t>, 2 mars 2011 : Enseignements, VII/1 (2011), p. 270. [15] S. François de Sales, Fragments d’écrits intimes, 3 : Acte d’abandon héroïque, in Œuvres de saint François de Sales, tome XXII (Opuscules, I), Annecy 1925, p. 41. [16] Cf. Discours à la Commission Théologique Internationale, 29 novembre 2019 : L’</w:t>
      </w:r>
      <w:proofErr w:type="spellStart"/>
      <w:r w:rsidRPr="006F7E00">
        <w:rPr>
          <w:rFonts w:ascii="Times New Roman" w:eastAsia="Times New Roman" w:hAnsi="Times New Roman" w:cs="Times New Roman"/>
          <w:sz w:val="23"/>
          <w:szCs w:val="23"/>
          <w:lang w:eastAsia="fr-FR"/>
        </w:rPr>
        <w:t>Osservatore</w:t>
      </w:r>
      <w:proofErr w:type="spellEnd"/>
      <w:r w:rsidRPr="006F7E00">
        <w:rPr>
          <w:rFonts w:ascii="Times New Roman" w:eastAsia="Times New Roman" w:hAnsi="Times New Roman" w:cs="Times New Roman"/>
          <w:sz w:val="23"/>
          <w:szCs w:val="23"/>
          <w:lang w:eastAsia="fr-FR"/>
        </w:rPr>
        <w:t xml:space="preserve"> Romano, 30 novembre 2019, p. 8. [17] S. Franç</w:t>
      </w:r>
      <w:r w:rsidR="00D84F55">
        <w:rPr>
          <w:rFonts w:ascii="Times New Roman" w:eastAsia="Times New Roman" w:hAnsi="Times New Roman" w:cs="Times New Roman"/>
          <w:sz w:val="23"/>
          <w:szCs w:val="23"/>
          <w:lang w:eastAsia="fr-FR"/>
        </w:rPr>
        <w:t xml:space="preserve">ois de Sales, Lettre 165 : À Sa </w:t>
      </w:r>
      <w:r w:rsidRPr="006F7E00">
        <w:rPr>
          <w:rStyle w:val="Lienhypertexte"/>
          <w:rFonts w:ascii="Times New Roman" w:eastAsia="Times New Roman" w:hAnsi="Times New Roman" w:cs="Times New Roman"/>
          <w:color w:val="auto"/>
          <w:sz w:val="23"/>
          <w:szCs w:val="23"/>
          <w:u w:val="none"/>
          <w:lang w:eastAsia="fr-FR"/>
        </w:rPr>
        <w:t>Sainteté</w:t>
      </w:r>
      <w:r w:rsidR="00D84F55">
        <w:rPr>
          <w:rFonts w:ascii="Times New Roman" w:eastAsia="Times New Roman" w:hAnsi="Times New Roman" w:cs="Times New Roman"/>
          <w:sz w:val="23"/>
          <w:szCs w:val="23"/>
          <w:lang w:eastAsia="fr-FR"/>
        </w:rPr>
        <w:t xml:space="preserve"> </w:t>
      </w:r>
      <w:r w:rsidRPr="006F7E00">
        <w:rPr>
          <w:rFonts w:ascii="Times New Roman" w:eastAsia="Times New Roman" w:hAnsi="Times New Roman" w:cs="Times New Roman"/>
          <w:sz w:val="23"/>
          <w:szCs w:val="23"/>
          <w:lang w:eastAsia="fr-FR"/>
        </w:rPr>
        <w:t>Clément VIII (fin octobre 1602), in Œuvres de saint François de Sales, Tome XII (Lettres, II : 1599-1604), Annecy 1902, p. 128. [18] H. Bremond, L’humanisme dévot : 1580-1660, in Histoire littéraire du sentiment religieux en France : depuis la fin des guerres de religion jusqu’à nos jours, Tome I, Jérôme Millon, Grenoble, 2006, p. 131. [19] S. François de Sales</w:t>
      </w:r>
      <w:r w:rsidR="00D84F55">
        <w:rPr>
          <w:rFonts w:ascii="Times New Roman" w:eastAsia="Times New Roman" w:hAnsi="Times New Roman" w:cs="Times New Roman"/>
          <w:sz w:val="23"/>
          <w:szCs w:val="23"/>
          <w:lang w:eastAsia="fr-FR"/>
        </w:rPr>
        <w:t xml:space="preserve">, Lettre 168 Aux religieuses du </w:t>
      </w:r>
      <w:r w:rsidRPr="006F7E00">
        <w:rPr>
          <w:rStyle w:val="Lienhypertexte"/>
          <w:rFonts w:ascii="Times New Roman" w:eastAsia="Times New Roman" w:hAnsi="Times New Roman" w:cs="Times New Roman"/>
          <w:color w:val="auto"/>
          <w:sz w:val="23"/>
          <w:szCs w:val="23"/>
          <w:u w:val="none"/>
          <w:lang w:eastAsia="fr-FR"/>
        </w:rPr>
        <w:t>monastère</w:t>
      </w:r>
      <w:r w:rsidR="00D84F55">
        <w:rPr>
          <w:rFonts w:ascii="Times New Roman" w:eastAsia="Times New Roman" w:hAnsi="Times New Roman" w:cs="Times New Roman"/>
          <w:sz w:val="23"/>
          <w:szCs w:val="23"/>
          <w:lang w:eastAsia="fr-FR"/>
        </w:rPr>
        <w:t xml:space="preserve"> des « Filles-Dieu »</w:t>
      </w:r>
      <w:r w:rsidRPr="006F7E00">
        <w:rPr>
          <w:rFonts w:ascii="Times New Roman" w:eastAsia="Times New Roman" w:hAnsi="Times New Roman" w:cs="Times New Roman"/>
          <w:sz w:val="23"/>
          <w:szCs w:val="23"/>
          <w:lang w:eastAsia="fr-FR"/>
        </w:rPr>
        <w:t xml:space="preserve"> (22 novembre 1602), in Œuvres de Saint François de Sales, Tome XII (Lettres, II : 1599-1604), Annecy 1902, 105. [20] Benoît XVI, </w:t>
      </w:r>
      <w:r w:rsidRPr="006F7E00">
        <w:rPr>
          <w:rStyle w:val="Lienhypertexte"/>
          <w:rFonts w:ascii="Times New Roman" w:eastAsia="Times New Roman" w:hAnsi="Times New Roman" w:cs="Times New Roman"/>
          <w:color w:val="auto"/>
          <w:sz w:val="23"/>
          <w:szCs w:val="23"/>
          <w:u w:val="none"/>
          <w:lang w:eastAsia="fr-FR"/>
        </w:rPr>
        <w:t>Catéchèse</w:t>
      </w:r>
      <w:r w:rsidRPr="006F7E00">
        <w:rPr>
          <w:rFonts w:ascii="Times New Roman" w:eastAsia="Times New Roman" w:hAnsi="Times New Roman" w:cs="Times New Roman"/>
          <w:sz w:val="23"/>
          <w:szCs w:val="23"/>
          <w:lang w:eastAsia="fr-FR"/>
        </w:rPr>
        <w:t>, 2 mars 2011 : Enseignements, VII/1 (2011), p. 272. [21] S. François de Sales, Lettre 1869 : À Monsieur Pierre Jay, (1620 ou 1621), in Œuvres de saint François de Sales, Tome XX (Lettres, X : 1621-1622), Annecy 1918, p. 219. [22] Ibid. [23] Id., Traité de l’Amour de Dieu, in Œuvres, éd. André Ravier, Gallimard, Paris 1969, p. 339. [24] Ibid., p. 347 [25] Ibid., pp. 338-339. [26] Cf. Discours aux évêques, prêtres, religieux et religieuses, séminaristes et catéchistes, Bratislava, 13 septembre 2021 : L’</w:t>
      </w:r>
      <w:proofErr w:type="spellStart"/>
      <w:r w:rsidRPr="006F7E00">
        <w:rPr>
          <w:rFonts w:ascii="Times New Roman" w:eastAsia="Times New Roman" w:hAnsi="Times New Roman" w:cs="Times New Roman"/>
          <w:sz w:val="23"/>
          <w:szCs w:val="23"/>
          <w:lang w:eastAsia="fr-FR"/>
        </w:rPr>
        <w:t>Osservatore</w:t>
      </w:r>
      <w:proofErr w:type="spellEnd"/>
      <w:r w:rsidRPr="006F7E00">
        <w:rPr>
          <w:rFonts w:ascii="Times New Roman" w:eastAsia="Times New Roman" w:hAnsi="Times New Roman" w:cs="Times New Roman"/>
          <w:sz w:val="23"/>
          <w:szCs w:val="23"/>
          <w:lang w:eastAsia="fr-FR"/>
        </w:rPr>
        <w:t xml:space="preserve"> Romano, 13 septembre 2021, pp. 11-12. [27] Cf. Ibid. [28] S. François de Sales, Traité de l’Amour de Dieu, in Œuvres, éd. André Ravier, Gallim</w:t>
      </w:r>
      <w:r w:rsidR="00D84F55">
        <w:rPr>
          <w:rFonts w:ascii="Times New Roman" w:eastAsia="Times New Roman" w:hAnsi="Times New Roman" w:cs="Times New Roman"/>
          <w:sz w:val="23"/>
          <w:szCs w:val="23"/>
          <w:lang w:eastAsia="fr-FR"/>
        </w:rPr>
        <w:t>ard, Paris 1969, p. 444. [29] « </w:t>
      </w:r>
      <w:r w:rsidRPr="006F7E00">
        <w:rPr>
          <w:rFonts w:ascii="Times New Roman" w:eastAsia="Times New Roman" w:hAnsi="Times New Roman" w:cs="Times New Roman"/>
          <w:sz w:val="23"/>
          <w:szCs w:val="23"/>
          <w:lang w:eastAsia="fr-FR"/>
        </w:rPr>
        <w:t>Je les menais av</w:t>
      </w:r>
      <w:r w:rsidR="00D84F55">
        <w:rPr>
          <w:rFonts w:ascii="Times New Roman" w:eastAsia="Times New Roman" w:hAnsi="Times New Roman" w:cs="Times New Roman"/>
          <w:sz w:val="23"/>
          <w:szCs w:val="23"/>
          <w:lang w:eastAsia="fr-FR"/>
        </w:rPr>
        <w:t>ec des attaches humaines [</w:t>
      </w:r>
      <w:proofErr w:type="spellStart"/>
      <w:r w:rsidR="00D84F55">
        <w:rPr>
          <w:rFonts w:ascii="Times New Roman" w:eastAsia="Times New Roman" w:hAnsi="Times New Roman" w:cs="Times New Roman"/>
          <w:sz w:val="23"/>
          <w:szCs w:val="23"/>
          <w:lang w:eastAsia="fr-FR"/>
        </w:rPr>
        <w:t>Vulg</w:t>
      </w:r>
      <w:proofErr w:type="spellEnd"/>
      <w:r w:rsidR="00D84F55">
        <w:rPr>
          <w:rFonts w:ascii="Times New Roman" w:eastAsia="Times New Roman" w:hAnsi="Times New Roman" w:cs="Times New Roman"/>
          <w:sz w:val="23"/>
          <w:szCs w:val="23"/>
          <w:lang w:eastAsia="fr-FR"/>
        </w:rPr>
        <w:t> :</w:t>
      </w:r>
      <w:r w:rsidRPr="006F7E00">
        <w:rPr>
          <w:rFonts w:ascii="Times New Roman" w:eastAsia="Times New Roman" w:hAnsi="Times New Roman" w:cs="Times New Roman"/>
          <w:sz w:val="23"/>
          <w:szCs w:val="23"/>
          <w:lang w:eastAsia="fr-FR"/>
        </w:rPr>
        <w:t xml:space="preserve"> in </w:t>
      </w:r>
      <w:proofErr w:type="spellStart"/>
      <w:r w:rsidRPr="006F7E00">
        <w:rPr>
          <w:rFonts w:ascii="Times New Roman" w:eastAsia="Times New Roman" w:hAnsi="Times New Roman" w:cs="Times New Roman"/>
          <w:sz w:val="23"/>
          <w:szCs w:val="23"/>
          <w:lang w:eastAsia="fr-FR"/>
        </w:rPr>
        <w:t>funiculis</w:t>
      </w:r>
      <w:proofErr w:type="spellEnd"/>
      <w:r w:rsidRPr="006F7E00">
        <w:rPr>
          <w:rFonts w:ascii="Times New Roman" w:eastAsia="Times New Roman" w:hAnsi="Times New Roman" w:cs="Times New Roman"/>
          <w:sz w:val="23"/>
          <w:szCs w:val="23"/>
          <w:lang w:eastAsia="fr-FR"/>
        </w:rPr>
        <w:t xml:space="preserve"> Adam], avec des liens d’am</w:t>
      </w:r>
      <w:r w:rsidR="00D84F55">
        <w:rPr>
          <w:rFonts w:ascii="Times New Roman" w:eastAsia="Times New Roman" w:hAnsi="Times New Roman" w:cs="Times New Roman"/>
          <w:sz w:val="23"/>
          <w:szCs w:val="23"/>
          <w:lang w:eastAsia="fr-FR"/>
        </w:rPr>
        <w:t>our ;</w:t>
      </w:r>
      <w:r w:rsidRPr="006F7E00">
        <w:rPr>
          <w:rFonts w:ascii="Times New Roman" w:eastAsia="Times New Roman" w:hAnsi="Times New Roman" w:cs="Times New Roman"/>
          <w:sz w:val="23"/>
          <w:szCs w:val="23"/>
          <w:lang w:eastAsia="fr-FR"/>
        </w:rPr>
        <w:t xml:space="preserve"> j’étais pour eux comme ceux qui soulèvent un nourrisson tout contre leur joue, je m’inclinais</w:t>
      </w:r>
      <w:r w:rsidR="00D84F55">
        <w:rPr>
          <w:rFonts w:ascii="Times New Roman" w:eastAsia="Times New Roman" w:hAnsi="Times New Roman" w:cs="Times New Roman"/>
          <w:sz w:val="23"/>
          <w:szCs w:val="23"/>
          <w:lang w:eastAsia="fr-FR"/>
        </w:rPr>
        <w:t xml:space="preserve"> vers lui et le faisais manger »</w:t>
      </w:r>
      <w:r w:rsidRPr="006F7E00">
        <w:rPr>
          <w:rFonts w:ascii="Times New Roman" w:eastAsia="Times New Roman" w:hAnsi="Times New Roman" w:cs="Times New Roman"/>
          <w:sz w:val="23"/>
          <w:szCs w:val="23"/>
          <w:lang w:eastAsia="fr-FR"/>
        </w:rPr>
        <w:t xml:space="preserve">. [30] S. François de Sales, Traité de l’Amour de Dieu, in Œuvres, éd. </w:t>
      </w:r>
      <w:r w:rsidRPr="006F7E00">
        <w:rPr>
          <w:rFonts w:ascii="Times New Roman" w:eastAsia="Times New Roman" w:hAnsi="Times New Roman" w:cs="Times New Roman"/>
          <w:sz w:val="23"/>
          <w:szCs w:val="23"/>
          <w:lang w:val="es-ES" w:eastAsia="fr-FR"/>
        </w:rPr>
        <w:t xml:space="preserve">André </w:t>
      </w:r>
      <w:proofErr w:type="spellStart"/>
      <w:r w:rsidRPr="006F7E00">
        <w:rPr>
          <w:rFonts w:ascii="Times New Roman" w:eastAsia="Times New Roman" w:hAnsi="Times New Roman" w:cs="Times New Roman"/>
          <w:sz w:val="23"/>
          <w:szCs w:val="23"/>
          <w:lang w:val="es-ES" w:eastAsia="fr-FR"/>
        </w:rPr>
        <w:t>Ravier</w:t>
      </w:r>
      <w:proofErr w:type="spellEnd"/>
      <w:r w:rsidRPr="006F7E00">
        <w:rPr>
          <w:rFonts w:ascii="Times New Roman" w:eastAsia="Times New Roman" w:hAnsi="Times New Roman" w:cs="Times New Roman"/>
          <w:sz w:val="23"/>
          <w:szCs w:val="23"/>
          <w:lang w:val="es-ES" w:eastAsia="fr-FR"/>
        </w:rPr>
        <w:t xml:space="preserve">, </w:t>
      </w:r>
      <w:proofErr w:type="spellStart"/>
      <w:r w:rsidRPr="006F7E00">
        <w:rPr>
          <w:rFonts w:ascii="Times New Roman" w:eastAsia="Times New Roman" w:hAnsi="Times New Roman" w:cs="Times New Roman"/>
          <w:sz w:val="23"/>
          <w:szCs w:val="23"/>
          <w:lang w:val="es-ES" w:eastAsia="fr-FR"/>
        </w:rPr>
        <w:t>Gallimard</w:t>
      </w:r>
      <w:proofErr w:type="spellEnd"/>
      <w:r w:rsidRPr="006F7E00">
        <w:rPr>
          <w:rFonts w:ascii="Times New Roman" w:eastAsia="Times New Roman" w:hAnsi="Times New Roman" w:cs="Times New Roman"/>
          <w:sz w:val="23"/>
          <w:szCs w:val="23"/>
          <w:lang w:val="es-ES" w:eastAsia="fr-FR"/>
        </w:rPr>
        <w:t xml:space="preserve">, Paris 1969, p. 444. [31]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pp. 444-445. [32]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 434. [33]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 446. [34] </w:t>
      </w:r>
      <w:proofErr w:type="spellStart"/>
      <w:r w:rsidRPr="006F7E00">
        <w:rPr>
          <w:rFonts w:ascii="Times New Roman" w:eastAsia="Times New Roman" w:hAnsi="Times New Roman" w:cs="Times New Roman"/>
          <w:sz w:val="23"/>
          <w:szCs w:val="23"/>
          <w:lang w:val="es-ES" w:eastAsia="fr-FR"/>
        </w:rPr>
        <w:t>Ritorniamo</w:t>
      </w:r>
      <w:proofErr w:type="spellEnd"/>
      <w:r w:rsidRPr="006F7E00">
        <w:rPr>
          <w:rFonts w:ascii="Times New Roman" w:eastAsia="Times New Roman" w:hAnsi="Times New Roman" w:cs="Times New Roman"/>
          <w:sz w:val="23"/>
          <w:szCs w:val="23"/>
          <w:lang w:val="es-ES" w:eastAsia="fr-FR"/>
        </w:rPr>
        <w:t xml:space="preserve"> a </w:t>
      </w:r>
      <w:proofErr w:type="spellStart"/>
      <w:r w:rsidRPr="006F7E00">
        <w:rPr>
          <w:rFonts w:ascii="Times New Roman" w:eastAsia="Times New Roman" w:hAnsi="Times New Roman" w:cs="Times New Roman"/>
          <w:sz w:val="23"/>
          <w:szCs w:val="23"/>
          <w:lang w:val="es-ES" w:eastAsia="fr-FR"/>
        </w:rPr>
        <w:t>sognare</w:t>
      </w:r>
      <w:proofErr w:type="spellEnd"/>
      <w:r w:rsidRPr="006F7E00">
        <w:rPr>
          <w:rFonts w:ascii="Times New Roman" w:eastAsia="Times New Roman" w:hAnsi="Times New Roman" w:cs="Times New Roman"/>
          <w:sz w:val="23"/>
          <w:szCs w:val="23"/>
          <w:lang w:val="es-ES" w:eastAsia="fr-FR"/>
        </w:rPr>
        <w:t xml:space="preserve">. La </w:t>
      </w:r>
      <w:proofErr w:type="spellStart"/>
      <w:r w:rsidRPr="006F7E00">
        <w:rPr>
          <w:rFonts w:ascii="Times New Roman" w:eastAsia="Times New Roman" w:hAnsi="Times New Roman" w:cs="Times New Roman"/>
          <w:sz w:val="23"/>
          <w:szCs w:val="23"/>
          <w:lang w:val="es-ES" w:eastAsia="fr-FR"/>
        </w:rPr>
        <w:t>strada</w:t>
      </w:r>
      <w:proofErr w:type="spellEnd"/>
      <w:r w:rsidRPr="006F7E00">
        <w:rPr>
          <w:rFonts w:ascii="Times New Roman" w:eastAsia="Times New Roman" w:hAnsi="Times New Roman" w:cs="Times New Roman"/>
          <w:sz w:val="23"/>
          <w:szCs w:val="23"/>
          <w:lang w:val="es-ES" w:eastAsia="fr-FR"/>
        </w:rPr>
        <w:t xml:space="preserve"> per un futuro </w:t>
      </w:r>
      <w:proofErr w:type="spellStart"/>
      <w:r w:rsidRPr="006F7E00">
        <w:rPr>
          <w:rFonts w:ascii="Times New Roman" w:eastAsia="Times New Roman" w:hAnsi="Times New Roman" w:cs="Times New Roman"/>
          <w:sz w:val="23"/>
          <w:szCs w:val="23"/>
          <w:lang w:val="es-ES" w:eastAsia="fr-FR"/>
        </w:rPr>
        <w:t>migliore</w:t>
      </w:r>
      <w:proofErr w:type="spellEnd"/>
      <w:r w:rsidRPr="006F7E00">
        <w:rPr>
          <w:rFonts w:ascii="Times New Roman" w:eastAsia="Times New Roman" w:hAnsi="Times New Roman" w:cs="Times New Roman"/>
          <w:sz w:val="23"/>
          <w:szCs w:val="23"/>
          <w:lang w:val="es-ES" w:eastAsia="fr-FR"/>
        </w:rPr>
        <w:t xml:space="preserve">, </w:t>
      </w:r>
      <w:proofErr w:type="spellStart"/>
      <w:r w:rsidRPr="006F7E00">
        <w:rPr>
          <w:rFonts w:ascii="Times New Roman" w:eastAsia="Times New Roman" w:hAnsi="Times New Roman" w:cs="Times New Roman"/>
          <w:sz w:val="23"/>
          <w:szCs w:val="23"/>
          <w:lang w:val="es-ES" w:eastAsia="fr-FR"/>
        </w:rPr>
        <w:t>Conversazione</w:t>
      </w:r>
      <w:proofErr w:type="spellEnd"/>
      <w:r w:rsidRPr="006F7E00">
        <w:rPr>
          <w:rFonts w:ascii="Times New Roman" w:eastAsia="Times New Roman" w:hAnsi="Times New Roman" w:cs="Times New Roman"/>
          <w:sz w:val="23"/>
          <w:szCs w:val="23"/>
          <w:lang w:val="es-ES" w:eastAsia="fr-FR"/>
        </w:rPr>
        <w:t xml:space="preserve"> con </w:t>
      </w:r>
      <w:proofErr w:type="spellStart"/>
      <w:r w:rsidRPr="006F7E00">
        <w:rPr>
          <w:rFonts w:ascii="Times New Roman" w:eastAsia="Times New Roman" w:hAnsi="Times New Roman" w:cs="Times New Roman"/>
          <w:sz w:val="23"/>
          <w:szCs w:val="23"/>
          <w:lang w:val="es-ES" w:eastAsia="fr-FR"/>
        </w:rPr>
        <w:t>Austen</w:t>
      </w:r>
      <w:proofErr w:type="spellEnd"/>
      <w:r w:rsidRPr="006F7E00">
        <w:rPr>
          <w:rFonts w:ascii="Times New Roman" w:eastAsia="Times New Roman" w:hAnsi="Times New Roman" w:cs="Times New Roman"/>
          <w:sz w:val="23"/>
          <w:szCs w:val="23"/>
          <w:lang w:val="es-ES" w:eastAsia="fr-FR"/>
        </w:rPr>
        <w:t xml:space="preserve"> </w:t>
      </w:r>
      <w:proofErr w:type="spellStart"/>
      <w:r w:rsidRPr="006F7E00">
        <w:rPr>
          <w:rFonts w:ascii="Times New Roman" w:eastAsia="Times New Roman" w:hAnsi="Times New Roman" w:cs="Times New Roman"/>
          <w:sz w:val="23"/>
          <w:szCs w:val="23"/>
          <w:lang w:val="es-ES" w:eastAsia="fr-FR"/>
        </w:rPr>
        <w:t>Ivereigh</w:t>
      </w:r>
      <w:proofErr w:type="spellEnd"/>
      <w:r w:rsidRPr="006F7E00">
        <w:rPr>
          <w:rFonts w:ascii="Times New Roman" w:eastAsia="Times New Roman" w:hAnsi="Times New Roman" w:cs="Times New Roman"/>
          <w:sz w:val="23"/>
          <w:szCs w:val="23"/>
          <w:lang w:val="es-ES" w:eastAsia="fr-FR"/>
        </w:rPr>
        <w:t xml:space="preserve">, </w:t>
      </w:r>
      <w:proofErr w:type="spellStart"/>
      <w:r w:rsidRPr="006F7E00">
        <w:rPr>
          <w:rFonts w:ascii="Times New Roman" w:eastAsia="Times New Roman" w:hAnsi="Times New Roman" w:cs="Times New Roman"/>
          <w:sz w:val="23"/>
          <w:szCs w:val="23"/>
          <w:lang w:val="es-ES" w:eastAsia="fr-FR"/>
        </w:rPr>
        <w:t>Piemme</w:t>
      </w:r>
      <w:proofErr w:type="spellEnd"/>
      <w:r w:rsidRPr="006F7E00">
        <w:rPr>
          <w:rFonts w:ascii="Times New Roman" w:eastAsia="Times New Roman" w:hAnsi="Times New Roman" w:cs="Times New Roman"/>
          <w:sz w:val="23"/>
          <w:szCs w:val="23"/>
          <w:lang w:val="es-ES" w:eastAsia="fr-FR"/>
        </w:rPr>
        <w:t xml:space="preserve">, Milano 2020, p. 8. </w:t>
      </w:r>
      <w:r w:rsidRPr="006F7E00">
        <w:rPr>
          <w:rFonts w:ascii="Times New Roman" w:eastAsia="Times New Roman" w:hAnsi="Times New Roman" w:cs="Times New Roman"/>
          <w:sz w:val="23"/>
          <w:szCs w:val="23"/>
          <w:lang w:eastAsia="fr-FR"/>
        </w:rPr>
        <w:t xml:space="preserve">[35] S. François de Sales, Philothée. Introduction à la vie dévote, in Œuvres, éd. </w:t>
      </w:r>
      <w:r w:rsidRPr="006F7E00">
        <w:rPr>
          <w:rFonts w:ascii="Times New Roman" w:eastAsia="Times New Roman" w:hAnsi="Times New Roman" w:cs="Times New Roman"/>
          <w:sz w:val="23"/>
          <w:szCs w:val="23"/>
          <w:lang w:val="es-ES" w:eastAsia="fr-FR"/>
        </w:rPr>
        <w:t xml:space="preserve">André </w:t>
      </w:r>
      <w:proofErr w:type="spellStart"/>
      <w:r w:rsidRPr="006F7E00">
        <w:rPr>
          <w:rFonts w:ascii="Times New Roman" w:eastAsia="Times New Roman" w:hAnsi="Times New Roman" w:cs="Times New Roman"/>
          <w:sz w:val="23"/>
          <w:szCs w:val="23"/>
          <w:lang w:val="es-ES" w:eastAsia="fr-FR"/>
        </w:rPr>
        <w:t>Ravier</w:t>
      </w:r>
      <w:proofErr w:type="spellEnd"/>
      <w:r w:rsidRPr="006F7E00">
        <w:rPr>
          <w:rFonts w:ascii="Times New Roman" w:eastAsia="Times New Roman" w:hAnsi="Times New Roman" w:cs="Times New Roman"/>
          <w:sz w:val="23"/>
          <w:szCs w:val="23"/>
          <w:lang w:val="es-ES" w:eastAsia="fr-FR"/>
        </w:rPr>
        <w:t xml:space="preserve">, </w:t>
      </w:r>
      <w:proofErr w:type="spellStart"/>
      <w:r w:rsidRPr="006F7E00">
        <w:rPr>
          <w:rFonts w:ascii="Times New Roman" w:eastAsia="Times New Roman" w:hAnsi="Times New Roman" w:cs="Times New Roman"/>
          <w:sz w:val="23"/>
          <w:szCs w:val="23"/>
          <w:lang w:val="es-ES" w:eastAsia="fr-FR"/>
        </w:rPr>
        <w:t>Gallimard</w:t>
      </w:r>
      <w:proofErr w:type="spellEnd"/>
      <w:r w:rsidRPr="006F7E00">
        <w:rPr>
          <w:rFonts w:ascii="Times New Roman" w:eastAsia="Times New Roman" w:hAnsi="Times New Roman" w:cs="Times New Roman"/>
          <w:sz w:val="23"/>
          <w:szCs w:val="23"/>
          <w:lang w:val="es-ES" w:eastAsia="fr-FR"/>
        </w:rPr>
        <w:t xml:space="preserve">, Paris 1969, p. 31. [36]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pp. 31-32. [37]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p.32. [38]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w:t>
      </w:r>
      <w:r w:rsidRPr="006F7E00">
        <w:rPr>
          <w:rFonts w:ascii="Times New Roman" w:eastAsia="Times New Roman" w:hAnsi="Times New Roman" w:cs="Times New Roman"/>
          <w:sz w:val="23"/>
          <w:szCs w:val="23"/>
          <w:lang w:eastAsia="fr-FR"/>
        </w:rPr>
        <w:t xml:space="preserve">[39] Ibid. [40] Ibid., p. 33. [41] Ibid., p 23. [42] </w:t>
      </w:r>
      <w:proofErr w:type="spellStart"/>
      <w:r w:rsidRPr="006F7E00">
        <w:rPr>
          <w:rFonts w:ascii="Times New Roman" w:eastAsia="Times New Roman" w:hAnsi="Times New Roman" w:cs="Times New Roman"/>
          <w:sz w:val="23"/>
          <w:szCs w:val="23"/>
          <w:lang w:eastAsia="fr-FR"/>
        </w:rPr>
        <w:t>Lett</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ap</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Sabaudiae</w:t>
      </w:r>
      <w:proofErr w:type="spellEnd"/>
      <w:r w:rsidRPr="006F7E00">
        <w:rPr>
          <w:rFonts w:ascii="Times New Roman" w:eastAsia="Times New Roman" w:hAnsi="Times New Roman" w:cs="Times New Roman"/>
          <w:sz w:val="23"/>
          <w:szCs w:val="23"/>
          <w:lang w:eastAsia="fr-FR"/>
        </w:rPr>
        <w:t xml:space="preserve"> gemma à l’occasion du quatrième centenaire de la naissance de saint François de Sales Docteur de l’</w:t>
      </w:r>
      <w:proofErr w:type="spellStart"/>
      <w:r w:rsidRPr="006F7E00">
        <w:rPr>
          <w:rFonts w:ascii="Times New Roman" w:eastAsia="Times New Roman" w:hAnsi="Times New Roman" w:cs="Times New Roman"/>
          <w:sz w:val="23"/>
          <w:szCs w:val="23"/>
          <w:lang w:eastAsia="fr-FR"/>
        </w:rPr>
        <w:t>Eglise</w:t>
      </w:r>
      <w:proofErr w:type="spellEnd"/>
      <w:r w:rsidRPr="006F7E00">
        <w:rPr>
          <w:rFonts w:ascii="Times New Roman" w:eastAsia="Times New Roman" w:hAnsi="Times New Roman" w:cs="Times New Roman"/>
          <w:sz w:val="23"/>
          <w:szCs w:val="23"/>
          <w:lang w:eastAsia="fr-FR"/>
        </w:rPr>
        <w:t xml:space="preserve"> (29 janvier 1967) : AAS 59 (1967), p. 119. [43] </w:t>
      </w:r>
      <w:proofErr w:type="spellStart"/>
      <w:r w:rsidRPr="006F7E00">
        <w:rPr>
          <w:rFonts w:ascii="Times New Roman" w:eastAsia="Times New Roman" w:hAnsi="Times New Roman" w:cs="Times New Roman"/>
          <w:sz w:val="23"/>
          <w:szCs w:val="23"/>
          <w:lang w:eastAsia="fr-FR"/>
        </w:rPr>
        <w:t>Conc</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Œcum</w:t>
      </w:r>
      <w:proofErr w:type="spellEnd"/>
      <w:r w:rsidRPr="006F7E00">
        <w:rPr>
          <w:rFonts w:ascii="Times New Roman" w:eastAsia="Times New Roman" w:hAnsi="Times New Roman" w:cs="Times New Roman"/>
          <w:sz w:val="23"/>
          <w:szCs w:val="23"/>
          <w:lang w:eastAsia="fr-FR"/>
        </w:rPr>
        <w:t xml:space="preserve">. Vat. II, </w:t>
      </w:r>
      <w:proofErr w:type="spellStart"/>
      <w:r w:rsidRPr="006F7E00">
        <w:rPr>
          <w:rFonts w:ascii="Times New Roman" w:eastAsia="Times New Roman" w:hAnsi="Times New Roman" w:cs="Times New Roman"/>
          <w:sz w:val="23"/>
          <w:szCs w:val="23"/>
          <w:lang w:eastAsia="fr-FR"/>
        </w:rPr>
        <w:t>Const</w:t>
      </w:r>
      <w:proofErr w:type="spellEnd"/>
      <w:r w:rsidRPr="006F7E00">
        <w:rPr>
          <w:rFonts w:ascii="Times New Roman" w:eastAsia="Times New Roman" w:hAnsi="Times New Roman" w:cs="Times New Roman"/>
          <w:sz w:val="23"/>
          <w:szCs w:val="23"/>
          <w:lang w:eastAsia="fr-FR"/>
        </w:rPr>
        <w:t xml:space="preserve">. </w:t>
      </w:r>
      <w:proofErr w:type="spellStart"/>
      <w:proofErr w:type="gramStart"/>
      <w:r w:rsidRPr="006F7E00">
        <w:rPr>
          <w:rFonts w:ascii="Times New Roman" w:eastAsia="Times New Roman" w:hAnsi="Times New Roman" w:cs="Times New Roman"/>
          <w:sz w:val="23"/>
          <w:szCs w:val="23"/>
          <w:lang w:eastAsia="fr-FR"/>
        </w:rPr>
        <w:t>dogm</w:t>
      </w:r>
      <w:proofErr w:type="spellEnd"/>
      <w:proofErr w:type="gramEnd"/>
      <w:r w:rsidRPr="006F7E00">
        <w:rPr>
          <w:rFonts w:ascii="Times New Roman" w:eastAsia="Times New Roman" w:hAnsi="Times New Roman" w:cs="Times New Roman"/>
          <w:sz w:val="23"/>
          <w:szCs w:val="23"/>
          <w:lang w:eastAsia="fr-FR"/>
        </w:rPr>
        <w:t xml:space="preserve">. Lumen </w:t>
      </w:r>
      <w:proofErr w:type="spellStart"/>
      <w:r w:rsidRPr="006F7E00">
        <w:rPr>
          <w:rFonts w:ascii="Times New Roman" w:eastAsia="Times New Roman" w:hAnsi="Times New Roman" w:cs="Times New Roman"/>
          <w:sz w:val="23"/>
          <w:szCs w:val="23"/>
          <w:lang w:eastAsia="fr-FR"/>
        </w:rPr>
        <w:t>gentium</w:t>
      </w:r>
      <w:proofErr w:type="spellEnd"/>
      <w:r w:rsidRPr="006F7E00">
        <w:rPr>
          <w:rFonts w:ascii="Times New Roman" w:eastAsia="Times New Roman" w:hAnsi="Times New Roman" w:cs="Times New Roman"/>
          <w:sz w:val="23"/>
          <w:szCs w:val="23"/>
          <w:lang w:eastAsia="fr-FR"/>
        </w:rPr>
        <w:t xml:space="preserve">, n. 11. [44] </w:t>
      </w:r>
      <w:proofErr w:type="spellStart"/>
      <w:r w:rsidRPr="006F7E00">
        <w:rPr>
          <w:rFonts w:ascii="Times New Roman" w:eastAsia="Times New Roman" w:hAnsi="Times New Roman" w:cs="Times New Roman"/>
          <w:sz w:val="23"/>
          <w:szCs w:val="23"/>
          <w:lang w:eastAsia="fr-FR"/>
        </w:rPr>
        <w:t>Exhort</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ap</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Gaudete</w:t>
      </w:r>
      <w:proofErr w:type="spellEnd"/>
      <w:r w:rsidRPr="006F7E00">
        <w:rPr>
          <w:rFonts w:ascii="Times New Roman" w:eastAsia="Times New Roman" w:hAnsi="Times New Roman" w:cs="Times New Roman"/>
          <w:sz w:val="23"/>
          <w:szCs w:val="23"/>
          <w:lang w:eastAsia="fr-FR"/>
        </w:rPr>
        <w:t xml:space="preserve"> et </w:t>
      </w:r>
      <w:proofErr w:type="spellStart"/>
      <w:r w:rsidRPr="006F7E00">
        <w:rPr>
          <w:rFonts w:ascii="Times New Roman" w:eastAsia="Times New Roman" w:hAnsi="Times New Roman" w:cs="Times New Roman"/>
          <w:sz w:val="23"/>
          <w:szCs w:val="23"/>
          <w:lang w:eastAsia="fr-FR"/>
        </w:rPr>
        <w:t>exsultate</w:t>
      </w:r>
      <w:proofErr w:type="spellEnd"/>
      <w:r w:rsidRPr="006F7E00">
        <w:rPr>
          <w:rFonts w:ascii="Times New Roman" w:eastAsia="Times New Roman" w:hAnsi="Times New Roman" w:cs="Times New Roman"/>
          <w:sz w:val="23"/>
          <w:szCs w:val="23"/>
          <w:lang w:eastAsia="fr-FR"/>
        </w:rPr>
        <w:t xml:space="preserve">, n. 11 : AAS 110 (2018), p. 1114. [45] Ibid. [46] S. François de Sales, Traité de l’Amour de Dieu, in Œuvres, éd. André Ravier, Gallimard, Paris 1969, p. 682. [47] </w:t>
      </w:r>
      <w:proofErr w:type="spellStart"/>
      <w:r w:rsidRPr="006F7E00">
        <w:rPr>
          <w:rFonts w:ascii="Times New Roman" w:eastAsia="Times New Roman" w:hAnsi="Times New Roman" w:cs="Times New Roman"/>
          <w:sz w:val="23"/>
          <w:szCs w:val="23"/>
          <w:lang w:eastAsia="fr-FR"/>
        </w:rPr>
        <w:t>Exhort</w:t>
      </w:r>
      <w:proofErr w:type="spellEnd"/>
      <w:r w:rsidRPr="006F7E00">
        <w:rPr>
          <w:rFonts w:ascii="Times New Roman" w:eastAsia="Times New Roman" w:hAnsi="Times New Roman" w:cs="Times New Roman"/>
          <w:sz w:val="23"/>
          <w:szCs w:val="23"/>
          <w:lang w:eastAsia="fr-FR"/>
        </w:rPr>
        <w:t xml:space="preserve">. </w:t>
      </w:r>
      <w:proofErr w:type="spellStart"/>
      <w:proofErr w:type="gramStart"/>
      <w:r w:rsidRPr="006F7E00">
        <w:rPr>
          <w:rFonts w:ascii="Times New Roman" w:eastAsia="Times New Roman" w:hAnsi="Times New Roman" w:cs="Times New Roman"/>
          <w:sz w:val="23"/>
          <w:szCs w:val="23"/>
          <w:lang w:eastAsia="fr-FR"/>
        </w:rPr>
        <w:t>ap</w:t>
      </w:r>
      <w:proofErr w:type="spellEnd"/>
      <w:proofErr w:type="gram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Evangelii</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gaudium</w:t>
      </w:r>
      <w:proofErr w:type="spellEnd"/>
      <w:r w:rsidRPr="006F7E00">
        <w:rPr>
          <w:rFonts w:ascii="Times New Roman" w:eastAsia="Times New Roman" w:hAnsi="Times New Roman" w:cs="Times New Roman"/>
          <w:sz w:val="23"/>
          <w:szCs w:val="23"/>
          <w:lang w:eastAsia="fr-FR"/>
        </w:rPr>
        <w:t xml:space="preserve"> (24 novembre 2013), n. 6 : AAS 105 (2013), pp. 1021-1022. [48] S. François de Sales, Traité de l’Amour de Dieu, in Œuvres, éd. André Ravier, Gallimard, Paris 1969, pp. 682-683. [49] Ibid., p. 683. BOLLETTINO N. 0959 – 28.12.2022 31 [50] </w:t>
      </w:r>
      <w:proofErr w:type="spellStart"/>
      <w:r w:rsidRPr="006F7E00">
        <w:rPr>
          <w:rFonts w:ascii="Times New Roman" w:eastAsia="Times New Roman" w:hAnsi="Times New Roman" w:cs="Times New Roman"/>
          <w:sz w:val="23"/>
          <w:szCs w:val="23"/>
          <w:lang w:eastAsia="fr-FR"/>
        </w:rPr>
        <w:t>Exhort</w:t>
      </w:r>
      <w:proofErr w:type="spellEnd"/>
      <w:r w:rsidRPr="006F7E00">
        <w:rPr>
          <w:rFonts w:ascii="Times New Roman" w:eastAsia="Times New Roman" w:hAnsi="Times New Roman" w:cs="Times New Roman"/>
          <w:sz w:val="23"/>
          <w:szCs w:val="23"/>
          <w:lang w:eastAsia="fr-FR"/>
        </w:rPr>
        <w:t xml:space="preserve">. </w:t>
      </w:r>
      <w:proofErr w:type="spellStart"/>
      <w:proofErr w:type="gramStart"/>
      <w:r w:rsidRPr="006F7E00">
        <w:rPr>
          <w:rFonts w:ascii="Times New Roman" w:eastAsia="Times New Roman" w:hAnsi="Times New Roman" w:cs="Times New Roman"/>
          <w:sz w:val="23"/>
          <w:szCs w:val="23"/>
          <w:lang w:eastAsia="fr-FR"/>
        </w:rPr>
        <w:t>ap</w:t>
      </w:r>
      <w:proofErr w:type="spellEnd"/>
      <w:proofErr w:type="gram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Evangelii</w:t>
      </w:r>
      <w:proofErr w:type="spellEnd"/>
      <w:r w:rsidRPr="006F7E00">
        <w:rPr>
          <w:rFonts w:ascii="Times New Roman" w:eastAsia="Times New Roman" w:hAnsi="Times New Roman" w:cs="Times New Roman"/>
          <w:sz w:val="23"/>
          <w:szCs w:val="23"/>
          <w:lang w:eastAsia="fr-FR"/>
        </w:rPr>
        <w:t xml:space="preserve"> </w:t>
      </w:r>
      <w:proofErr w:type="spellStart"/>
      <w:r w:rsidRPr="006F7E00">
        <w:rPr>
          <w:rFonts w:ascii="Times New Roman" w:eastAsia="Times New Roman" w:hAnsi="Times New Roman" w:cs="Times New Roman"/>
          <w:sz w:val="23"/>
          <w:szCs w:val="23"/>
          <w:lang w:eastAsia="fr-FR"/>
        </w:rPr>
        <w:t>gaudium</w:t>
      </w:r>
      <w:proofErr w:type="spellEnd"/>
      <w:r w:rsidRPr="006F7E00">
        <w:rPr>
          <w:rFonts w:ascii="Times New Roman" w:eastAsia="Times New Roman" w:hAnsi="Times New Roman" w:cs="Times New Roman"/>
          <w:sz w:val="23"/>
          <w:szCs w:val="23"/>
          <w:lang w:eastAsia="fr-FR"/>
        </w:rPr>
        <w:t xml:space="preserve">, n. </w:t>
      </w:r>
      <w:r w:rsidR="00D84F55" w:rsidRPr="006F7E00">
        <w:rPr>
          <w:rFonts w:ascii="Times New Roman" w:eastAsia="Times New Roman" w:hAnsi="Times New Roman" w:cs="Times New Roman"/>
          <w:sz w:val="23"/>
          <w:szCs w:val="23"/>
          <w:lang w:eastAsia="fr-FR"/>
        </w:rPr>
        <w:t>2 :</w:t>
      </w:r>
      <w:r w:rsidRPr="006F7E00">
        <w:rPr>
          <w:rFonts w:ascii="Times New Roman" w:eastAsia="Times New Roman" w:hAnsi="Times New Roman" w:cs="Times New Roman"/>
          <w:sz w:val="23"/>
          <w:szCs w:val="23"/>
          <w:lang w:eastAsia="fr-FR"/>
        </w:rPr>
        <w:t xml:space="preserve"> AAS 105 (2013), pp. 1019-1020. [51] S. François de Sales, Traité de l’Amour de Dieu, in Œuvres, éd. </w:t>
      </w:r>
      <w:r w:rsidRPr="006F7E00">
        <w:rPr>
          <w:rFonts w:ascii="Times New Roman" w:eastAsia="Times New Roman" w:hAnsi="Times New Roman" w:cs="Times New Roman"/>
          <w:sz w:val="23"/>
          <w:szCs w:val="23"/>
          <w:lang w:val="es-ES" w:eastAsia="fr-FR"/>
        </w:rPr>
        <w:t xml:space="preserve">André </w:t>
      </w:r>
      <w:proofErr w:type="spellStart"/>
      <w:r w:rsidRPr="006F7E00">
        <w:rPr>
          <w:rFonts w:ascii="Times New Roman" w:eastAsia="Times New Roman" w:hAnsi="Times New Roman" w:cs="Times New Roman"/>
          <w:sz w:val="23"/>
          <w:szCs w:val="23"/>
          <w:lang w:val="es-ES" w:eastAsia="fr-FR"/>
        </w:rPr>
        <w:t>Ravier</w:t>
      </w:r>
      <w:proofErr w:type="spellEnd"/>
      <w:r w:rsidRPr="006F7E00">
        <w:rPr>
          <w:rFonts w:ascii="Times New Roman" w:eastAsia="Times New Roman" w:hAnsi="Times New Roman" w:cs="Times New Roman"/>
          <w:sz w:val="23"/>
          <w:szCs w:val="23"/>
          <w:lang w:val="es-ES" w:eastAsia="fr-FR"/>
        </w:rPr>
        <w:t xml:space="preserve">, </w:t>
      </w:r>
      <w:proofErr w:type="spellStart"/>
      <w:r w:rsidRPr="006F7E00">
        <w:rPr>
          <w:rFonts w:ascii="Times New Roman" w:eastAsia="Times New Roman" w:hAnsi="Times New Roman" w:cs="Times New Roman"/>
          <w:sz w:val="23"/>
          <w:szCs w:val="23"/>
          <w:lang w:val="es-ES" w:eastAsia="fr-FR"/>
        </w:rPr>
        <w:t>Gallimard</w:t>
      </w:r>
      <w:proofErr w:type="spellEnd"/>
      <w:r w:rsidRPr="006F7E00">
        <w:rPr>
          <w:rFonts w:ascii="Times New Roman" w:eastAsia="Times New Roman" w:hAnsi="Times New Roman" w:cs="Times New Roman"/>
          <w:sz w:val="23"/>
          <w:szCs w:val="23"/>
          <w:lang w:val="es-ES" w:eastAsia="fr-FR"/>
        </w:rPr>
        <w:t xml:space="preserve">, Paris 1969, p. 685. [52]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 684. [53]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pp. 687-688. [54]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p. 971. [55] </w:t>
      </w:r>
      <w:proofErr w:type="spellStart"/>
      <w:r w:rsidRPr="006F7E00">
        <w:rPr>
          <w:rFonts w:ascii="Times New Roman" w:eastAsia="Times New Roman" w:hAnsi="Times New Roman" w:cs="Times New Roman"/>
          <w:sz w:val="23"/>
          <w:szCs w:val="23"/>
          <w:lang w:val="es-ES" w:eastAsia="fr-FR"/>
        </w:rPr>
        <w:t>Ibid</w:t>
      </w:r>
      <w:proofErr w:type="spellEnd"/>
      <w:r w:rsidRPr="006F7E00">
        <w:rPr>
          <w:rFonts w:ascii="Times New Roman" w:eastAsia="Times New Roman" w:hAnsi="Times New Roman" w:cs="Times New Roman"/>
          <w:sz w:val="23"/>
          <w:szCs w:val="23"/>
          <w:lang w:val="es-ES" w:eastAsia="fr-FR"/>
        </w:rPr>
        <w:t xml:space="preserve">. </w:t>
      </w:r>
      <w:r w:rsidRPr="006F7E00">
        <w:rPr>
          <w:rFonts w:ascii="Times New Roman" w:eastAsia="Times New Roman" w:hAnsi="Times New Roman" w:cs="Times New Roman"/>
          <w:sz w:val="23"/>
          <w:szCs w:val="23"/>
          <w:lang w:eastAsia="fr-FR"/>
        </w:rPr>
        <w:t xml:space="preserve">[56] Discours, 350, </w:t>
      </w:r>
      <w:proofErr w:type="gramStart"/>
      <w:r w:rsidRPr="006F7E00">
        <w:rPr>
          <w:rFonts w:ascii="Times New Roman" w:eastAsia="Times New Roman" w:hAnsi="Times New Roman" w:cs="Times New Roman"/>
          <w:sz w:val="23"/>
          <w:szCs w:val="23"/>
          <w:lang w:eastAsia="fr-FR"/>
        </w:rPr>
        <w:t>3 :</w:t>
      </w:r>
      <w:proofErr w:type="gramEnd"/>
      <w:r w:rsidRPr="006F7E00">
        <w:rPr>
          <w:rFonts w:ascii="Times New Roman" w:eastAsia="Times New Roman" w:hAnsi="Times New Roman" w:cs="Times New Roman"/>
          <w:sz w:val="23"/>
          <w:szCs w:val="23"/>
          <w:lang w:eastAsia="fr-FR"/>
        </w:rPr>
        <w:t xml:space="preserve"> PL 39, p. 1535. [02021-FR.01] [Texte </w:t>
      </w:r>
      <w:r w:rsidR="00D84F55" w:rsidRPr="006F7E00">
        <w:rPr>
          <w:rFonts w:ascii="Times New Roman" w:eastAsia="Times New Roman" w:hAnsi="Times New Roman" w:cs="Times New Roman"/>
          <w:sz w:val="23"/>
          <w:szCs w:val="23"/>
          <w:lang w:eastAsia="fr-FR"/>
        </w:rPr>
        <w:t>original :</w:t>
      </w:r>
      <w:r w:rsidRPr="006F7E00">
        <w:rPr>
          <w:rFonts w:ascii="Times New Roman" w:eastAsia="Times New Roman" w:hAnsi="Times New Roman" w:cs="Times New Roman"/>
          <w:sz w:val="23"/>
          <w:szCs w:val="23"/>
          <w:lang w:eastAsia="fr-FR"/>
        </w:rPr>
        <w:t xml:space="preserve"> Italien]</w:t>
      </w:r>
    </w:p>
    <w:p w:rsidR="00C11318" w:rsidRPr="006F7E00" w:rsidRDefault="00FE1A02" w:rsidP="00AD5136">
      <w:pPr>
        <w:jc w:val="both"/>
        <w:rPr>
          <w:rFonts w:ascii="Times New Roman" w:hAnsi="Times New Roman" w:cs="Times New Roman"/>
          <w:sz w:val="23"/>
          <w:szCs w:val="23"/>
        </w:rPr>
      </w:pPr>
    </w:p>
    <w:sectPr w:rsidR="00C11318" w:rsidRPr="006F7E00" w:rsidSect="00DD596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36"/>
    <w:rsid w:val="0001074C"/>
    <w:rsid w:val="003E2E28"/>
    <w:rsid w:val="00443C62"/>
    <w:rsid w:val="0051339E"/>
    <w:rsid w:val="005A55C3"/>
    <w:rsid w:val="006F7E00"/>
    <w:rsid w:val="008809ED"/>
    <w:rsid w:val="008F1CB2"/>
    <w:rsid w:val="009D2ABB"/>
    <w:rsid w:val="00AD5136"/>
    <w:rsid w:val="00CE4ED8"/>
    <w:rsid w:val="00D159D0"/>
    <w:rsid w:val="00D84F55"/>
    <w:rsid w:val="00DD5966"/>
    <w:rsid w:val="00E811F1"/>
    <w:rsid w:val="00FE1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84F2D-585C-4903-A9C2-7C981238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5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6425">
      <w:bodyDiv w:val="1"/>
      <w:marLeft w:val="0"/>
      <w:marRight w:val="0"/>
      <w:marTop w:val="0"/>
      <w:marBottom w:val="0"/>
      <w:divBdr>
        <w:top w:val="none" w:sz="0" w:space="0" w:color="auto"/>
        <w:left w:val="none" w:sz="0" w:space="0" w:color="auto"/>
        <w:bottom w:val="none" w:sz="0" w:space="0" w:color="auto"/>
        <w:right w:val="none" w:sz="0" w:space="0" w:color="auto"/>
      </w:divBdr>
      <w:divsChild>
        <w:div w:id="483009870">
          <w:marLeft w:val="0"/>
          <w:marRight w:val="0"/>
          <w:marTop w:val="0"/>
          <w:marBottom w:val="0"/>
          <w:divBdr>
            <w:top w:val="none" w:sz="0" w:space="0" w:color="auto"/>
            <w:left w:val="none" w:sz="0" w:space="0" w:color="auto"/>
            <w:bottom w:val="none" w:sz="0" w:space="0" w:color="auto"/>
            <w:right w:val="none" w:sz="0" w:space="0" w:color="auto"/>
          </w:divBdr>
          <w:divsChild>
            <w:div w:id="968166508">
              <w:marLeft w:val="0"/>
              <w:marRight w:val="0"/>
              <w:marTop w:val="0"/>
              <w:marBottom w:val="0"/>
              <w:divBdr>
                <w:top w:val="none" w:sz="0" w:space="0" w:color="auto"/>
                <w:left w:val="none" w:sz="0" w:space="0" w:color="auto"/>
                <w:bottom w:val="none" w:sz="0" w:space="0" w:color="auto"/>
                <w:right w:val="none" w:sz="0" w:space="0" w:color="auto"/>
              </w:divBdr>
              <w:divsChild>
                <w:div w:id="637689107">
                  <w:marLeft w:val="0"/>
                  <w:marRight w:val="0"/>
                  <w:marTop w:val="0"/>
                  <w:marBottom w:val="0"/>
                  <w:divBdr>
                    <w:top w:val="none" w:sz="0" w:space="0" w:color="auto"/>
                    <w:left w:val="none" w:sz="0" w:space="0" w:color="auto"/>
                    <w:bottom w:val="none" w:sz="0" w:space="0" w:color="auto"/>
                    <w:right w:val="none" w:sz="0" w:space="0" w:color="auto"/>
                  </w:divBdr>
                  <w:divsChild>
                    <w:div w:id="736706282">
                      <w:marLeft w:val="0"/>
                      <w:marRight w:val="0"/>
                      <w:marTop w:val="75"/>
                      <w:marBottom w:val="75"/>
                      <w:divBdr>
                        <w:top w:val="none" w:sz="0" w:space="0" w:color="auto"/>
                        <w:left w:val="none" w:sz="0" w:space="0" w:color="auto"/>
                        <w:bottom w:val="none" w:sz="0" w:space="0" w:color="auto"/>
                        <w:right w:val="none" w:sz="0" w:space="0" w:color="auto"/>
                      </w:divBdr>
                      <w:divsChild>
                        <w:div w:id="809710787">
                          <w:marLeft w:val="0"/>
                          <w:marRight w:val="0"/>
                          <w:marTop w:val="0"/>
                          <w:marBottom w:val="0"/>
                          <w:divBdr>
                            <w:top w:val="none" w:sz="0" w:space="0" w:color="auto"/>
                            <w:left w:val="none" w:sz="0" w:space="0" w:color="auto"/>
                            <w:bottom w:val="none" w:sz="0" w:space="0" w:color="auto"/>
                            <w:right w:val="none" w:sz="0" w:space="0" w:color="auto"/>
                          </w:divBdr>
                          <w:divsChild>
                            <w:div w:id="16621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7659">
          <w:marLeft w:val="0"/>
          <w:marRight w:val="0"/>
          <w:marTop w:val="0"/>
          <w:marBottom w:val="0"/>
          <w:divBdr>
            <w:top w:val="none" w:sz="0" w:space="0" w:color="auto"/>
            <w:left w:val="none" w:sz="0" w:space="0" w:color="auto"/>
            <w:bottom w:val="none" w:sz="0" w:space="0" w:color="auto"/>
            <w:right w:val="none" w:sz="0" w:space="0" w:color="auto"/>
          </w:divBdr>
          <w:divsChild>
            <w:div w:id="1273049447">
              <w:marLeft w:val="0"/>
              <w:marRight w:val="0"/>
              <w:marTop w:val="0"/>
              <w:marBottom w:val="0"/>
              <w:divBdr>
                <w:top w:val="none" w:sz="0" w:space="0" w:color="auto"/>
                <w:left w:val="none" w:sz="0" w:space="0" w:color="auto"/>
                <w:bottom w:val="none" w:sz="0" w:space="0" w:color="auto"/>
                <w:right w:val="none" w:sz="0" w:space="0" w:color="auto"/>
              </w:divBdr>
              <w:divsChild>
                <w:div w:id="936132077">
                  <w:marLeft w:val="0"/>
                  <w:marRight w:val="0"/>
                  <w:marTop w:val="0"/>
                  <w:marBottom w:val="0"/>
                  <w:divBdr>
                    <w:top w:val="none" w:sz="0" w:space="0" w:color="auto"/>
                    <w:left w:val="none" w:sz="0" w:space="0" w:color="auto"/>
                    <w:bottom w:val="none" w:sz="0" w:space="0" w:color="auto"/>
                    <w:right w:val="none" w:sz="0" w:space="0" w:color="auto"/>
                  </w:divBdr>
                  <w:divsChild>
                    <w:div w:id="1864319399">
                      <w:marLeft w:val="0"/>
                      <w:marRight w:val="0"/>
                      <w:marTop w:val="0"/>
                      <w:marBottom w:val="0"/>
                      <w:divBdr>
                        <w:top w:val="none" w:sz="0" w:space="0" w:color="auto"/>
                        <w:left w:val="none" w:sz="0" w:space="0" w:color="auto"/>
                        <w:bottom w:val="none" w:sz="0" w:space="0" w:color="auto"/>
                        <w:right w:val="none" w:sz="0" w:space="0" w:color="auto"/>
                      </w:divBdr>
                      <w:divsChild>
                        <w:div w:id="1794009659">
                          <w:marLeft w:val="0"/>
                          <w:marRight w:val="0"/>
                          <w:marTop w:val="0"/>
                          <w:marBottom w:val="0"/>
                          <w:divBdr>
                            <w:top w:val="none" w:sz="0" w:space="0" w:color="auto"/>
                            <w:left w:val="none" w:sz="0" w:space="0" w:color="auto"/>
                            <w:bottom w:val="none" w:sz="0" w:space="0" w:color="auto"/>
                            <w:right w:val="none" w:sz="0" w:space="0" w:color="auto"/>
                          </w:divBdr>
                          <w:divsChild>
                            <w:div w:id="2123726623">
                              <w:marLeft w:val="0"/>
                              <w:marRight w:val="0"/>
                              <w:marTop w:val="0"/>
                              <w:marBottom w:val="0"/>
                              <w:divBdr>
                                <w:top w:val="none" w:sz="0" w:space="0" w:color="auto"/>
                                <w:left w:val="none" w:sz="0" w:space="0" w:color="auto"/>
                                <w:bottom w:val="none" w:sz="0" w:space="0" w:color="auto"/>
                                <w:right w:val="none" w:sz="0" w:space="0" w:color="auto"/>
                              </w:divBdr>
                              <w:divsChild>
                                <w:div w:id="846870672">
                                  <w:marLeft w:val="0"/>
                                  <w:marRight w:val="0"/>
                                  <w:marTop w:val="0"/>
                                  <w:marBottom w:val="0"/>
                                  <w:divBdr>
                                    <w:top w:val="none" w:sz="0" w:space="0" w:color="auto"/>
                                    <w:left w:val="none" w:sz="0" w:space="0" w:color="auto"/>
                                    <w:bottom w:val="none" w:sz="0" w:space="0" w:color="auto"/>
                                    <w:right w:val="none" w:sz="0" w:space="0" w:color="auto"/>
                                  </w:divBdr>
                                  <w:divsChild>
                                    <w:div w:id="225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9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870B-9B45-443E-94C8-DE558BF4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6844</Words>
  <Characters>37647</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2022-12-29T19:53:00Z</dcterms:created>
  <dcterms:modified xsi:type="dcterms:W3CDTF">2022-12-29T20:04:00Z</dcterms:modified>
</cp:coreProperties>
</file>